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6998EF" w14:textId="130AC7B7" w:rsidR="00F03937" w:rsidRPr="00F03937" w:rsidRDefault="00F03937" w:rsidP="00F316A8">
      <w:pPr>
        <w:ind w:right="2130"/>
      </w:pPr>
    </w:p>
    <w:p w14:paraId="0E514601" w14:textId="686BD948" w:rsidR="00C412AF" w:rsidRPr="007A6843" w:rsidRDefault="004624EF" w:rsidP="00C412AF">
      <w:pPr>
        <w:spacing w:line="360" w:lineRule="auto"/>
        <w:ind w:right="2130"/>
        <w:jc w:val="both"/>
        <w:rPr>
          <w:rFonts w:asciiTheme="minorHAnsi" w:hAnsiTheme="minorHAnsi" w:cstheme="minorHAnsi"/>
          <w:szCs w:val="22"/>
          <w:lang w:val="fr"/>
        </w:rPr>
      </w:pPr>
      <w:r w:rsidRPr="007A6843">
        <w:rPr>
          <w:rFonts w:asciiTheme="minorHAnsi" w:hAnsiTheme="minorHAnsi" w:cstheme="minorHAnsi"/>
          <w:szCs w:val="22"/>
          <w:lang w:val="fr"/>
        </w:rPr>
        <w:t>20</w:t>
      </w:r>
      <w:r w:rsidR="00C412AF" w:rsidRPr="007A6843">
        <w:rPr>
          <w:rFonts w:asciiTheme="minorHAnsi" w:hAnsiTheme="minorHAnsi" w:cstheme="minorHAnsi"/>
          <w:szCs w:val="22"/>
          <w:lang w:val="fr"/>
        </w:rPr>
        <w:t> </w:t>
      </w:r>
      <w:r w:rsidR="00D129F7" w:rsidRPr="007A6843">
        <w:rPr>
          <w:rFonts w:asciiTheme="minorHAnsi" w:hAnsiTheme="minorHAnsi" w:cstheme="minorHAnsi"/>
          <w:szCs w:val="22"/>
          <w:lang w:val="fr"/>
        </w:rPr>
        <w:t>février</w:t>
      </w:r>
      <w:r w:rsidR="00C412AF" w:rsidRPr="007A6843">
        <w:rPr>
          <w:rFonts w:asciiTheme="minorHAnsi" w:hAnsiTheme="minorHAnsi" w:cstheme="minorHAnsi"/>
          <w:szCs w:val="22"/>
          <w:lang w:val="fr"/>
        </w:rPr>
        <w:t> 202</w:t>
      </w:r>
      <w:r w:rsidR="00D129F7" w:rsidRPr="007A6843">
        <w:rPr>
          <w:rFonts w:asciiTheme="minorHAnsi" w:hAnsiTheme="minorHAnsi" w:cstheme="minorHAnsi"/>
          <w:szCs w:val="22"/>
          <w:lang w:val="fr"/>
        </w:rPr>
        <w:t>4</w:t>
      </w:r>
    </w:p>
    <w:p w14:paraId="08A77795" w14:textId="77777777" w:rsidR="00C412AF" w:rsidRPr="007A6843" w:rsidRDefault="00C412AF" w:rsidP="00C412AF">
      <w:pPr>
        <w:spacing w:line="360" w:lineRule="auto"/>
        <w:ind w:right="2130"/>
        <w:jc w:val="both"/>
        <w:rPr>
          <w:rFonts w:asciiTheme="minorHAnsi" w:hAnsiTheme="minorHAnsi" w:cstheme="minorHAnsi"/>
          <w:szCs w:val="22"/>
          <w:lang w:val="fr"/>
        </w:rPr>
      </w:pPr>
    </w:p>
    <w:p w14:paraId="39135F3D" w14:textId="0D9FBC80" w:rsidR="00F20207" w:rsidRPr="007A6843" w:rsidRDefault="00C412AF" w:rsidP="00C412AF">
      <w:pPr>
        <w:spacing w:line="360" w:lineRule="auto"/>
        <w:ind w:right="2130"/>
        <w:jc w:val="both"/>
        <w:rPr>
          <w:rFonts w:asciiTheme="minorHAnsi" w:hAnsiTheme="minorHAnsi" w:cstheme="minorHAnsi"/>
          <w:szCs w:val="22"/>
          <w:lang w:val="fr"/>
        </w:rPr>
      </w:pPr>
      <w:r w:rsidRPr="007A6843">
        <w:rPr>
          <w:rFonts w:asciiTheme="minorHAnsi" w:hAnsiTheme="minorHAnsi" w:cstheme="minorHAnsi"/>
          <w:szCs w:val="22"/>
          <w:lang w:val="fr"/>
        </w:rPr>
        <w:t>Au nom du Conseil exécutif de l’ILAE-EMR, je vous invite à soumettre les demandes de financement pour les</w:t>
      </w:r>
    </w:p>
    <w:p w14:paraId="7152D3EF" w14:textId="77777777" w:rsidR="00A353E2" w:rsidRPr="007A6843" w:rsidRDefault="00A353E2" w:rsidP="00C412AF">
      <w:pPr>
        <w:spacing w:line="360" w:lineRule="auto"/>
        <w:ind w:right="2130"/>
        <w:jc w:val="both"/>
        <w:rPr>
          <w:rFonts w:asciiTheme="minorHAnsi" w:hAnsiTheme="minorHAnsi" w:cstheme="minorHAnsi"/>
          <w:szCs w:val="22"/>
          <w:lang w:val="fr"/>
        </w:rPr>
      </w:pPr>
    </w:p>
    <w:p w14:paraId="48ACAA22" w14:textId="161D01A0" w:rsidR="00A353E2" w:rsidRPr="007A6843" w:rsidRDefault="00BC6087" w:rsidP="00BC6087">
      <w:pPr>
        <w:pStyle w:val="ListParagraph"/>
        <w:numPr>
          <w:ilvl w:val="0"/>
          <w:numId w:val="7"/>
        </w:numPr>
        <w:spacing w:line="360" w:lineRule="auto"/>
        <w:ind w:right="2130"/>
        <w:jc w:val="both"/>
        <w:rPr>
          <w:rFonts w:cstheme="minorHAnsi"/>
          <w:sz w:val="22"/>
          <w:szCs w:val="22"/>
          <w:lang w:val="fr"/>
        </w:rPr>
      </w:pPr>
      <w:r w:rsidRPr="007A6843">
        <w:rPr>
          <w:rFonts w:cstheme="minorHAnsi"/>
          <w:sz w:val="22"/>
          <w:szCs w:val="22"/>
          <w:lang w:val="fr"/>
        </w:rPr>
        <w:t>C</w:t>
      </w:r>
      <w:r w:rsidR="00C412AF" w:rsidRPr="007A6843">
        <w:rPr>
          <w:rFonts w:cstheme="minorHAnsi"/>
          <w:sz w:val="22"/>
          <w:szCs w:val="22"/>
          <w:lang w:val="fr"/>
        </w:rPr>
        <w:t>ours/symposiums parrainés par le REM en 202</w:t>
      </w:r>
      <w:r w:rsidR="00D129F7" w:rsidRPr="007A6843">
        <w:rPr>
          <w:rFonts w:cstheme="minorHAnsi"/>
          <w:sz w:val="22"/>
          <w:szCs w:val="22"/>
          <w:lang w:val="fr"/>
        </w:rPr>
        <w:t>4</w:t>
      </w:r>
    </w:p>
    <w:p w14:paraId="3066D789" w14:textId="05FC6F49" w:rsidR="00A353E2" w:rsidRPr="007A6843" w:rsidRDefault="00A353E2" w:rsidP="00BC6087">
      <w:pPr>
        <w:pStyle w:val="ListParagraph"/>
        <w:numPr>
          <w:ilvl w:val="0"/>
          <w:numId w:val="7"/>
        </w:numPr>
        <w:spacing w:line="360" w:lineRule="auto"/>
        <w:ind w:right="2130"/>
        <w:jc w:val="both"/>
        <w:rPr>
          <w:rFonts w:cstheme="minorHAnsi"/>
          <w:sz w:val="22"/>
          <w:szCs w:val="22"/>
          <w:lang w:val="fr"/>
        </w:rPr>
      </w:pPr>
      <w:r w:rsidRPr="007A6843">
        <w:rPr>
          <w:rFonts w:cstheme="minorHAnsi"/>
          <w:sz w:val="22"/>
          <w:szCs w:val="22"/>
          <w:lang w:val="fr"/>
        </w:rPr>
        <w:t>Programme de Professeurs Invités</w:t>
      </w:r>
      <w:r w:rsidR="00C412AF" w:rsidRPr="007A6843">
        <w:rPr>
          <w:rFonts w:cstheme="minorHAnsi"/>
          <w:sz w:val="22"/>
          <w:szCs w:val="22"/>
          <w:lang w:val="fr"/>
        </w:rPr>
        <w:t xml:space="preserve"> </w:t>
      </w:r>
      <w:r w:rsidR="00F9604D" w:rsidRPr="007A6843">
        <w:rPr>
          <w:rFonts w:cstheme="minorHAnsi"/>
          <w:sz w:val="22"/>
          <w:szCs w:val="22"/>
          <w:lang w:val="fr"/>
        </w:rPr>
        <w:t>2024</w:t>
      </w:r>
    </w:p>
    <w:p w14:paraId="1E584986" w14:textId="25232313" w:rsidR="00415810" w:rsidRPr="007A6843" w:rsidRDefault="00415810" w:rsidP="00BC6087">
      <w:pPr>
        <w:pStyle w:val="ListParagraph"/>
        <w:numPr>
          <w:ilvl w:val="0"/>
          <w:numId w:val="7"/>
        </w:numPr>
        <w:spacing w:line="360" w:lineRule="auto"/>
        <w:ind w:right="2130"/>
        <w:jc w:val="both"/>
        <w:rPr>
          <w:rFonts w:cstheme="minorHAnsi"/>
          <w:sz w:val="22"/>
          <w:szCs w:val="22"/>
          <w:lang w:val="fr"/>
        </w:rPr>
      </w:pPr>
      <w:r w:rsidRPr="007A6843">
        <w:rPr>
          <w:rFonts w:cstheme="minorHAnsi"/>
          <w:sz w:val="22"/>
          <w:szCs w:val="22"/>
          <w:lang w:val="fr"/>
        </w:rPr>
        <w:t>Cours spécialisés pour les techniciens en EEG</w:t>
      </w:r>
    </w:p>
    <w:p w14:paraId="3DC5E524" w14:textId="77777777" w:rsidR="00A353E2" w:rsidRPr="007A6843" w:rsidRDefault="00A353E2" w:rsidP="00C412AF">
      <w:pPr>
        <w:spacing w:line="360" w:lineRule="auto"/>
        <w:ind w:right="2130"/>
        <w:jc w:val="both"/>
        <w:rPr>
          <w:rFonts w:asciiTheme="minorHAnsi" w:hAnsiTheme="minorHAnsi" w:cstheme="minorHAnsi"/>
          <w:szCs w:val="22"/>
          <w:lang w:val="fr"/>
        </w:rPr>
      </w:pPr>
    </w:p>
    <w:p w14:paraId="5EF75806" w14:textId="23A911F5" w:rsidR="00C412AF" w:rsidRPr="007A6843" w:rsidRDefault="0059460D" w:rsidP="00C412AF">
      <w:pPr>
        <w:spacing w:line="360" w:lineRule="auto"/>
        <w:ind w:right="2130"/>
        <w:jc w:val="both"/>
        <w:rPr>
          <w:rFonts w:asciiTheme="minorHAnsi" w:hAnsiTheme="minorHAnsi" w:cstheme="minorHAnsi"/>
          <w:szCs w:val="22"/>
          <w:lang w:val="fr"/>
        </w:rPr>
      </w:pPr>
      <w:r w:rsidRPr="0059460D">
        <w:rPr>
          <w:rFonts w:asciiTheme="minorHAnsi" w:hAnsiTheme="minorHAnsi" w:cstheme="minorHAnsi"/>
          <w:szCs w:val="22"/>
          <w:lang w:val="fr"/>
        </w:rPr>
        <w:t xml:space="preserve">La date limite de dépôt des candidatures a été prolongée jusqu'au </w:t>
      </w:r>
      <w:r w:rsidR="005B7C0F">
        <w:rPr>
          <w:rFonts w:asciiTheme="minorHAnsi" w:hAnsiTheme="minorHAnsi" w:cstheme="minorHAnsi"/>
          <w:szCs w:val="22"/>
          <w:lang w:val="fr"/>
        </w:rPr>
        <w:t>17 mai</w:t>
      </w:r>
      <w:r w:rsidRPr="0059460D">
        <w:rPr>
          <w:rFonts w:asciiTheme="minorHAnsi" w:hAnsiTheme="minorHAnsi" w:cstheme="minorHAnsi"/>
          <w:szCs w:val="22"/>
          <w:lang w:val="fr"/>
        </w:rPr>
        <w:t xml:space="preserve"> 2024.</w:t>
      </w:r>
      <w:r w:rsidR="00C412AF" w:rsidRPr="007A6843">
        <w:rPr>
          <w:rFonts w:asciiTheme="minorHAnsi" w:hAnsiTheme="minorHAnsi" w:cstheme="minorHAnsi"/>
          <w:szCs w:val="22"/>
          <w:lang w:val="fr"/>
        </w:rPr>
        <w:t xml:space="preserve"> Les demandes soumises après la date limite ne seront pas prises en considération. Veuillez envoyer votre candidature à</w:t>
      </w:r>
      <w:hyperlink r:id="rId10" w:history="1">
        <w:r w:rsidR="00C412AF" w:rsidRPr="007A6843">
          <w:rPr>
            <w:rStyle w:val="Hyperlink"/>
            <w:rFonts w:asciiTheme="minorHAnsi" w:hAnsiTheme="minorHAnsi" w:cstheme="minorHAnsi"/>
            <w:szCs w:val="22"/>
            <w:lang w:val="fr"/>
          </w:rPr>
          <w:t xml:space="preserve"> gegan@ilae.org</w:t>
        </w:r>
      </w:hyperlink>
      <w:r w:rsidR="00C412AF" w:rsidRPr="007A6843">
        <w:rPr>
          <w:rFonts w:asciiTheme="minorHAnsi" w:hAnsiTheme="minorHAnsi" w:cstheme="minorHAnsi"/>
          <w:szCs w:val="22"/>
          <w:lang w:val="fr"/>
        </w:rPr>
        <w:t xml:space="preserve"> </w:t>
      </w:r>
    </w:p>
    <w:p w14:paraId="60C08BAB" w14:textId="77777777" w:rsidR="00C412AF" w:rsidRPr="007A6843" w:rsidRDefault="00C412AF" w:rsidP="00C412AF">
      <w:pPr>
        <w:spacing w:line="360" w:lineRule="auto"/>
        <w:ind w:right="2130"/>
        <w:jc w:val="both"/>
        <w:rPr>
          <w:rFonts w:asciiTheme="minorHAnsi" w:hAnsiTheme="minorHAnsi" w:cstheme="minorHAnsi"/>
          <w:szCs w:val="22"/>
          <w:lang w:val="fr"/>
        </w:rPr>
      </w:pPr>
    </w:p>
    <w:p w14:paraId="51F8B8D8" w14:textId="77777777" w:rsidR="00C412AF" w:rsidRPr="007A6843" w:rsidRDefault="00C412AF" w:rsidP="00C412AF">
      <w:pPr>
        <w:spacing w:line="360" w:lineRule="auto"/>
        <w:ind w:right="2130"/>
        <w:jc w:val="both"/>
        <w:rPr>
          <w:rFonts w:asciiTheme="minorHAnsi" w:hAnsiTheme="minorHAnsi" w:cstheme="minorHAnsi"/>
          <w:szCs w:val="22"/>
          <w:lang w:val="fr"/>
        </w:rPr>
      </w:pPr>
      <w:r w:rsidRPr="007A6843">
        <w:rPr>
          <w:rFonts w:asciiTheme="minorHAnsi" w:hAnsiTheme="minorHAnsi" w:cstheme="minorHAnsi"/>
          <w:szCs w:val="22"/>
          <w:lang w:val="fr"/>
        </w:rPr>
        <w:t>Veuillez noter que le budget de l’ILAE-EMR étant limité, nous ne finançons que les cours lorsque les coûts sont raisonnables et bien justifiés. Les détails concernant les critères et les formulaires de candidature sont joints.</w:t>
      </w:r>
    </w:p>
    <w:p w14:paraId="0509D7B6" w14:textId="77777777" w:rsidR="00C412AF" w:rsidRPr="007A6843" w:rsidRDefault="00C412AF" w:rsidP="00C412AF">
      <w:pPr>
        <w:spacing w:line="360" w:lineRule="auto"/>
        <w:ind w:right="2130"/>
        <w:jc w:val="both"/>
        <w:rPr>
          <w:rFonts w:asciiTheme="minorHAnsi" w:hAnsiTheme="minorHAnsi" w:cstheme="minorHAnsi"/>
          <w:szCs w:val="22"/>
          <w:lang w:val="fr"/>
        </w:rPr>
      </w:pPr>
    </w:p>
    <w:p w14:paraId="4DD80811" w14:textId="77777777" w:rsidR="00C412AF" w:rsidRPr="007A6843" w:rsidRDefault="00C412AF" w:rsidP="00C412AF">
      <w:pPr>
        <w:spacing w:line="360" w:lineRule="auto"/>
        <w:ind w:right="2130"/>
        <w:jc w:val="both"/>
        <w:rPr>
          <w:rFonts w:asciiTheme="minorHAnsi" w:hAnsiTheme="minorHAnsi" w:cstheme="minorHAnsi"/>
          <w:szCs w:val="22"/>
          <w:lang w:val="fr"/>
        </w:rPr>
      </w:pPr>
      <w:r w:rsidRPr="007A6843">
        <w:rPr>
          <w:rFonts w:asciiTheme="minorHAnsi" w:hAnsiTheme="minorHAnsi" w:cstheme="minorHAnsi"/>
          <w:szCs w:val="22"/>
          <w:lang w:val="fr"/>
        </w:rPr>
        <w:t>Nous avons hâte de recevoir vos demandes.</w:t>
      </w:r>
    </w:p>
    <w:p w14:paraId="0730F29F" w14:textId="77777777" w:rsidR="00C412AF" w:rsidRPr="007A6843" w:rsidRDefault="00C412AF" w:rsidP="00C412AF">
      <w:pPr>
        <w:spacing w:line="360" w:lineRule="auto"/>
        <w:ind w:right="2130"/>
        <w:jc w:val="both"/>
        <w:rPr>
          <w:rFonts w:asciiTheme="minorHAnsi" w:hAnsiTheme="minorHAnsi" w:cstheme="minorHAnsi"/>
          <w:szCs w:val="22"/>
          <w:lang w:val="fr"/>
        </w:rPr>
      </w:pPr>
    </w:p>
    <w:p w14:paraId="73BA4698" w14:textId="77777777" w:rsidR="00C412AF" w:rsidRPr="007A6843" w:rsidRDefault="00C412AF" w:rsidP="00C412AF">
      <w:pPr>
        <w:spacing w:line="360" w:lineRule="auto"/>
        <w:ind w:right="2130"/>
        <w:jc w:val="both"/>
        <w:rPr>
          <w:rFonts w:asciiTheme="minorHAnsi" w:hAnsiTheme="minorHAnsi" w:cstheme="minorHAnsi"/>
          <w:szCs w:val="22"/>
          <w:lang w:val="fr"/>
        </w:rPr>
      </w:pPr>
      <w:r w:rsidRPr="007A6843">
        <w:rPr>
          <w:rFonts w:asciiTheme="minorHAnsi" w:hAnsiTheme="minorHAnsi" w:cstheme="minorHAnsi"/>
          <w:szCs w:val="22"/>
          <w:lang w:val="fr"/>
        </w:rPr>
        <w:t>Avec tous mes remerciements et toutes mes salutations,</w:t>
      </w:r>
    </w:p>
    <w:p w14:paraId="58337E10" w14:textId="08859F8C" w:rsidR="00F316A8" w:rsidRPr="00D82FE3" w:rsidRDefault="00ED6BFC" w:rsidP="00F316A8">
      <w:pPr>
        <w:spacing w:line="360" w:lineRule="auto"/>
        <w:ind w:right="2130"/>
        <w:jc w:val="both"/>
        <w:rPr>
          <w:rFonts w:asciiTheme="majorBidi" w:hAnsiTheme="majorBidi" w:cstheme="majorBidi"/>
        </w:rPr>
      </w:pPr>
      <w:r>
        <w:rPr>
          <w:noProof/>
        </w:rPr>
        <w:drawing>
          <wp:inline distT="0" distB="0" distL="0" distR="0" wp14:anchorId="094662BA" wp14:editId="6C463B21">
            <wp:extent cx="2545080" cy="8077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1">
                      <a:grayscl/>
                      <a:extLst>
                        <a:ext uri="{BEBA8EAE-BF5A-486C-A8C5-ECC9F3942E4B}">
                          <a14:imgProps xmlns:a14="http://schemas.microsoft.com/office/drawing/2010/main">
                            <a14:imgLayer r:embed="rId12">
                              <a14:imgEffect>
                                <a14:artisticPhotocopy trans="69000"/>
                              </a14:imgEffect>
                              <a14:imgEffect>
                                <a14:saturation sat="33000"/>
                              </a14:imgEffect>
                              <a14:imgEffect>
                                <a14:brightnessContrast bright="2000" contrast="42000"/>
                              </a14:imgEffect>
                            </a14:imgLayer>
                          </a14:imgProps>
                        </a:ext>
                        <a:ext uri="{28A0092B-C50C-407E-A947-70E740481C1C}">
                          <a14:useLocalDpi xmlns:a14="http://schemas.microsoft.com/office/drawing/2010/main" val="0"/>
                        </a:ext>
                      </a:extLst>
                    </a:blip>
                    <a:srcRect l="23975" t="35686" r="33205" b="54062"/>
                    <a:stretch/>
                  </pic:blipFill>
                  <pic:spPr bwMode="auto">
                    <a:xfrm>
                      <a:off x="0" y="0"/>
                      <a:ext cx="2545080" cy="807720"/>
                    </a:xfrm>
                    <a:prstGeom prst="rect">
                      <a:avLst/>
                    </a:prstGeom>
                    <a:solidFill>
                      <a:schemeClr val="bg1">
                        <a:alpha val="0"/>
                      </a:schemeClr>
                    </a:solidFill>
                    <a:ln>
                      <a:noFill/>
                    </a:ln>
                    <a:extLst>
                      <a:ext uri="{53640926-AAD7-44D8-BBD7-CCE9431645EC}">
                        <a14:shadowObscured xmlns:a14="http://schemas.microsoft.com/office/drawing/2010/main"/>
                      </a:ext>
                    </a:extLst>
                  </pic:spPr>
                </pic:pic>
              </a:graphicData>
            </a:graphic>
          </wp:inline>
        </w:drawing>
      </w:r>
    </w:p>
    <w:p w14:paraId="253126B4" w14:textId="77777777" w:rsidR="00ED6BFC" w:rsidRPr="007A6843" w:rsidRDefault="00ED6BFC" w:rsidP="00ED6BFC">
      <w:pPr>
        <w:ind w:right="2130"/>
        <w:rPr>
          <w:rFonts w:asciiTheme="minorHAnsi" w:hAnsiTheme="minorHAnsi" w:cstheme="minorHAnsi"/>
        </w:rPr>
      </w:pPr>
      <w:r w:rsidRPr="007A6843">
        <w:rPr>
          <w:rFonts w:asciiTheme="minorHAnsi" w:hAnsiTheme="minorHAnsi" w:cstheme="minorHAnsi"/>
        </w:rPr>
        <w:t>Dr Ghaieb Bashar Mohamed Aljandeel</w:t>
      </w:r>
    </w:p>
    <w:p w14:paraId="6C40F6B0" w14:textId="7A6A76B8" w:rsidR="00F03937" w:rsidRPr="007A6843" w:rsidRDefault="00A340F9" w:rsidP="00ED6BFC">
      <w:pPr>
        <w:ind w:right="2130"/>
        <w:rPr>
          <w:rFonts w:asciiTheme="minorHAnsi" w:hAnsiTheme="minorHAnsi" w:cstheme="minorHAnsi"/>
        </w:rPr>
      </w:pPr>
      <w:proofErr w:type="spellStart"/>
      <w:r w:rsidRPr="007A6843">
        <w:rPr>
          <w:rFonts w:asciiTheme="minorHAnsi" w:hAnsiTheme="minorHAnsi" w:cstheme="minorHAnsi"/>
          <w:lang w:val="en-US"/>
        </w:rPr>
        <w:t>Président</w:t>
      </w:r>
      <w:proofErr w:type="spellEnd"/>
      <w:r w:rsidRPr="007A6843">
        <w:rPr>
          <w:rFonts w:asciiTheme="minorHAnsi" w:hAnsiTheme="minorHAnsi" w:cstheme="minorHAnsi"/>
          <w:lang w:val="en-US"/>
        </w:rPr>
        <w:t xml:space="preserve"> </w:t>
      </w:r>
      <w:proofErr w:type="spellStart"/>
      <w:r w:rsidRPr="007A6843">
        <w:rPr>
          <w:rFonts w:asciiTheme="minorHAnsi" w:hAnsiTheme="minorHAnsi" w:cstheme="minorHAnsi"/>
          <w:lang w:val="en-US"/>
        </w:rPr>
        <w:t>d’ILAE</w:t>
      </w:r>
      <w:proofErr w:type="spellEnd"/>
      <w:r w:rsidRPr="007A6843">
        <w:rPr>
          <w:rFonts w:asciiTheme="minorHAnsi" w:hAnsiTheme="minorHAnsi" w:cstheme="minorHAnsi"/>
          <w:lang w:val="en-US"/>
        </w:rPr>
        <w:t>-EMR</w:t>
      </w:r>
    </w:p>
    <w:p w14:paraId="185617E4" w14:textId="39DF45AB" w:rsidR="00F03937" w:rsidRPr="007A6843" w:rsidRDefault="00F03937" w:rsidP="00F316A8">
      <w:pPr>
        <w:ind w:right="2130"/>
        <w:rPr>
          <w:rFonts w:asciiTheme="minorHAnsi" w:hAnsiTheme="minorHAnsi" w:cstheme="minorHAnsi"/>
        </w:rPr>
      </w:pPr>
    </w:p>
    <w:p w14:paraId="458081AB" w14:textId="6DFB6113" w:rsidR="00F03937" w:rsidRPr="00F03937" w:rsidRDefault="00F03937" w:rsidP="00F316A8">
      <w:pPr>
        <w:ind w:right="2130"/>
      </w:pPr>
    </w:p>
    <w:p w14:paraId="484E3D64" w14:textId="1A48E142" w:rsidR="00E9726D" w:rsidRDefault="00415810">
      <w:pPr>
        <w:spacing w:after="160" w:line="259" w:lineRule="auto"/>
      </w:pPr>
      <w:r>
        <w:br/>
      </w:r>
      <w:r>
        <w:br/>
      </w:r>
    </w:p>
    <w:p w14:paraId="4D7DF787" w14:textId="77777777" w:rsidR="007A6843" w:rsidRPr="0059460D" w:rsidRDefault="007A6843" w:rsidP="00BA7D92">
      <w:pPr>
        <w:contextualSpacing/>
        <w:jc w:val="center"/>
        <w:rPr>
          <w:b/>
          <w:color w:val="000000" w:themeColor="text1"/>
          <w:sz w:val="28"/>
          <w:szCs w:val="28"/>
          <w:lang w:val="en-IE"/>
        </w:rPr>
      </w:pPr>
    </w:p>
    <w:p w14:paraId="00139B47" w14:textId="77777777" w:rsidR="007A6843" w:rsidRPr="0059460D" w:rsidRDefault="007A6843" w:rsidP="00BA7D92">
      <w:pPr>
        <w:contextualSpacing/>
        <w:jc w:val="center"/>
        <w:rPr>
          <w:b/>
          <w:color w:val="000000" w:themeColor="text1"/>
          <w:sz w:val="28"/>
          <w:szCs w:val="28"/>
          <w:lang w:val="en-IE"/>
        </w:rPr>
      </w:pPr>
    </w:p>
    <w:p w14:paraId="485BE080" w14:textId="748DD43A" w:rsidR="002D6CC7" w:rsidRPr="00A61F65" w:rsidRDefault="002D6CC7" w:rsidP="00BA7D92">
      <w:pPr>
        <w:contextualSpacing/>
        <w:jc w:val="center"/>
        <w:rPr>
          <w:rFonts w:cstheme="minorHAnsi"/>
          <w:b/>
          <w:color w:val="000000" w:themeColor="text1"/>
          <w:lang w:val="fr-FR"/>
        </w:rPr>
      </w:pPr>
      <w:r w:rsidRPr="00A61F65">
        <w:rPr>
          <w:b/>
          <w:color w:val="000000" w:themeColor="text1"/>
          <w:sz w:val="28"/>
          <w:szCs w:val="28"/>
          <w:lang w:val="fr-FR"/>
        </w:rPr>
        <w:lastRenderedPageBreak/>
        <w:t>Demande de formation ILAE-EMR</w:t>
      </w:r>
    </w:p>
    <w:p w14:paraId="5766749B" w14:textId="24220664" w:rsidR="002D6CC7" w:rsidRPr="00A61F65" w:rsidRDefault="002D6CC7" w:rsidP="00BA7D92">
      <w:pPr>
        <w:pStyle w:val="ListParagraph"/>
        <w:ind w:left="1058" w:hanging="1058"/>
        <w:jc w:val="center"/>
        <w:rPr>
          <w:rFonts w:cstheme="minorHAnsi"/>
          <w:b/>
          <w:color w:val="000000" w:themeColor="text1"/>
          <w:lang w:val="fr-FR"/>
        </w:rPr>
      </w:pPr>
      <w:r w:rsidRPr="00A61F65">
        <w:rPr>
          <w:rFonts w:cstheme="minorHAnsi"/>
          <w:b/>
          <w:color w:val="000000" w:themeColor="text1"/>
          <w:lang w:val="fr-FR"/>
        </w:rPr>
        <w:t>Directives pour remplir le formulaire de la demande</w:t>
      </w:r>
    </w:p>
    <w:p w14:paraId="7D4FADAD" w14:textId="77777777" w:rsidR="002D6CC7" w:rsidRPr="00A61F65" w:rsidRDefault="002D6CC7" w:rsidP="002D6CC7">
      <w:pPr>
        <w:pStyle w:val="ListParagraph"/>
        <w:ind w:left="1058" w:hanging="1058"/>
        <w:rPr>
          <w:rFonts w:cstheme="minorHAnsi"/>
          <w:b/>
          <w:color w:val="000000" w:themeColor="text1"/>
          <w:lang w:val="fr-FR"/>
        </w:rPr>
      </w:pPr>
    </w:p>
    <w:p w14:paraId="10943F58" w14:textId="77777777" w:rsidR="002D6CC7" w:rsidRPr="00A61F65" w:rsidRDefault="002D6CC7" w:rsidP="002D6CC7">
      <w:pPr>
        <w:pStyle w:val="ListParagraph"/>
        <w:numPr>
          <w:ilvl w:val="0"/>
          <w:numId w:val="4"/>
        </w:numPr>
        <w:spacing w:after="200"/>
        <w:ind w:left="0" w:hanging="284"/>
        <w:rPr>
          <w:rFonts w:cstheme="minorHAnsi"/>
          <w:color w:val="000000" w:themeColor="text1"/>
          <w:lang w:val="fr-FR"/>
        </w:rPr>
      </w:pPr>
      <w:r w:rsidRPr="00A61F65">
        <w:rPr>
          <w:rFonts w:cstheme="minorHAnsi"/>
          <w:color w:val="000000" w:themeColor="text1"/>
          <w:lang w:val="fr-FR"/>
        </w:rPr>
        <w:t>Les cours peuvent avoir différents formats (p. ex., cours de formation pratique, cours d’été, etc.). Ils devraient avoir un attrait international, mais aussi répondre aux besoins éducatifs locaux. La « valeur de la Méditerranée orientale » (importance pour un public plus large de REM) devrait être soulignée. La demande doit indiquer clairement qu’il n’y a pas de chevauchement avec d’autres cours récents ou à venir. Les avantages du cours qui aura lieu à</w:t>
      </w:r>
      <w:r w:rsidRPr="00A61F65">
        <w:rPr>
          <w:rFonts w:cstheme="minorHAnsi"/>
          <w:i/>
          <w:color w:val="000000" w:themeColor="text1"/>
          <w:lang w:val="fr-FR"/>
        </w:rPr>
        <w:t> en ce moment  et la façon dont le cours abordera les soins de l’épilepsie dans l’avenir devraient également être clairement indiqués.</w:t>
      </w:r>
    </w:p>
    <w:p w14:paraId="224ECF10" w14:textId="77777777" w:rsidR="002D6CC7" w:rsidRPr="00A61F65" w:rsidRDefault="002D6CC7" w:rsidP="002D6CC7">
      <w:pPr>
        <w:pStyle w:val="ListParagraph"/>
        <w:numPr>
          <w:ilvl w:val="0"/>
          <w:numId w:val="4"/>
        </w:numPr>
        <w:spacing w:after="200"/>
        <w:ind w:left="0" w:hanging="284"/>
        <w:rPr>
          <w:rFonts w:cstheme="minorHAnsi"/>
          <w:color w:val="000000" w:themeColor="text1"/>
          <w:lang w:val="fr-FR"/>
        </w:rPr>
      </w:pPr>
      <w:r w:rsidRPr="00A61F65">
        <w:rPr>
          <w:rFonts w:cstheme="minorHAnsi"/>
          <w:color w:val="000000" w:themeColor="text1"/>
          <w:lang w:val="fr-FR"/>
        </w:rPr>
        <w:t>Les demandes d’organisation d’un atelier scientifique (généralement moins de 40 participants) devraient décrire comment l’activité facilite l’échange d’idées sur des sujets choisis, encourage la collaboration et facilite la recherche. Il faut aussi déterminer si l’activité donne occasion à une publication (p. ex., lignes directrices, supplément de l’atelier).</w:t>
      </w:r>
    </w:p>
    <w:p w14:paraId="446A6637" w14:textId="74E54E77" w:rsidR="002D6CC7" w:rsidRPr="00A61F65" w:rsidRDefault="002D6CC7" w:rsidP="002D6CC7">
      <w:pPr>
        <w:pStyle w:val="ListParagraph"/>
        <w:numPr>
          <w:ilvl w:val="0"/>
          <w:numId w:val="4"/>
        </w:numPr>
        <w:spacing w:after="200"/>
        <w:ind w:left="0" w:hanging="284"/>
        <w:rPr>
          <w:rFonts w:cstheme="minorHAnsi"/>
          <w:color w:val="000000" w:themeColor="text1"/>
          <w:lang w:val="fr-FR"/>
        </w:rPr>
      </w:pPr>
      <w:r w:rsidRPr="00A61F65">
        <w:rPr>
          <w:rFonts w:cstheme="minorHAnsi"/>
          <w:color w:val="000000" w:themeColor="text1"/>
          <w:lang w:val="fr-FR"/>
        </w:rPr>
        <w:t>La preuve du soutien de la section hôte doit être fournie </w:t>
      </w:r>
    </w:p>
    <w:p w14:paraId="40E017CF" w14:textId="0466AC6E" w:rsidR="002D6CC7" w:rsidRPr="00A61F65" w:rsidRDefault="002D6CC7" w:rsidP="002D6CC7">
      <w:pPr>
        <w:pStyle w:val="ListParagraph"/>
        <w:numPr>
          <w:ilvl w:val="0"/>
          <w:numId w:val="4"/>
        </w:numPr>
        <w:spacing w:after="200"/>
        <w:ind w:left="0" w:hanging="284"/>
        <w:rPr>
          <w:rFonts w:cstheme="minorHAnsi"/>
          <w:color w:val="000000" w:themeColor="text1"/>
          <w:lang w:val="fr-FR"/>
        </w:rPr>
      </w:pPr>
      <w:r w:rsidRPr="00A61F65">
        <w:rPr>
          <w:rFonts w:cstheme="minorHAnsi"/>
          <w:color w:val="000000" w:themeColor="text1"/>
          <w:lang w:val="fr-FR"/>
        </w:rPr>
        <w:t>Le formulaire de demande doit être accompagné d’une</w:t>
      </w:r>
    </w:p>
    <w:p w14:paraId="6FFE3324" w14:textId="77777777" w:rsidR="002D6CC7" w:rsidRPr="00C17BB7" w:rsidRDefault="002D6CC7" w:rsidP="002D6CC7">
      <w:pPr>
        <w:pStyle w:val="ListParagraph"/>
        <w:numPr>
          <w:ilvl w:val="2"/>
          <w:numId w:val="5"/>
        </w:numPr>
        <w:tabs>
          <w:tab w:val="left" w:pos="426"/>
        </w:tabs>
        <w:spacing w:after="200"/>
        <w:rPr>
          <w:rFonts w:cstheme="minorHAnsi"/>
          <w:color w:val="000000" w:themeColor="text1"/>
        </w:rPr>
      </w:pPr>
      <w:r w:rsidRPr="00C17BB7">
        <w:rPr>
          <w:rFonts w:cstheme="minorHAnsi"/>
          <w:color w:val="000000" w:themeColor="text1"/>
        </w:rPr>
        <w:t>Date et lieu</w:t>
      </w:r>
    </w:p>
    <w:p w14:paraId="05FCEF35" w14:textId="77777777" w:rsidR="002D6CC7" w:rsidRPr="00A61F65" w:rsidRDefault="002D6CC7" w:rsidP="002D6CC7">
      <w:pPr>
        <w:pStyle w:val="ListParagraph"/>
        <w:numPr>
          <w:ilvl w:val="2"/>
          <w:numId w:val="5"/>
        </w:numPr>
        <w:tabs>
          <w:tab w:val="left" w:pos="426"/>
        </w:tabs>
        <w:spacing w:after="200"/>
        <w:rPr>
          <w:rFonts w:cstheme="minorHAnsi"/>
          <w:color w:val="000000" w:themeColor="text1"/>
          <w:lang w:val="fr-FR"/>
        </w:rPr>
      </w:pPr>
      <w:r w:rsidRPr="00A61F65">
        <w:rPr>
          <w:rFonts w:cstheme="minorHAnsi"/>
          <w:color w:val="000000" w:themeColor="text1"/>
          <w:lang w:val="fr-FR"/>
        </w:rPr>
        <w:t>programme complet proposé, y compris les enseignants/conférenciers</w:t>
      </w:r>
    </w:p>
    <w:p w14:paraId="537172EF" w14:textId="77777777" w:rsidR="002D6CC7" w:rsidRPr="00C17BB7" w:rsidRDefault="002D6CC7" w:rsidP="002D6CC7">
      <w:pPr>
        <w:pStyle w:val="ListParagraph"/>
        <w:numPr>
          <w:ilvl w:val="2"/>
          <w:numId w:val="5"/>
        </w:numPr>
        <w:tabs>
          <w:tab w:val="left" w:pos="426"/>
        </w:tabs>
        <w:spacing w:after="200"/>
        <w:rPr>
          <w:rFonts w:cstheme="minorHAnsi"/>
          <w:color w:val="000000" w:themeColor="text1"/>
        </w:rPr>
      </w:pPr>
      <w:r w:rsidRPr="00C17BB7">
        <w:rPr>
          <w:rFonts w:cstheme="minorHAnsi"/>
          <w:color w:val="000000" w:themeColor="text1"/>
        </w:rPr>
        <w:t xml:space="preserve">budget </w:t>
      </w:r>
      <w:proofErr w:type="spellStart"/>
      <w:r w:rsidRPr="00C17BB7">
        <w:rPr>
          <w:rFonts w:cstheme="minorHAnsi"/>
          <w:color w:val="000000" w:themeColor="text1"/>
        </w:rPr>
        <w:t>détaillé</w:t>
      </w:r>
      <w:proofErr w:type="spellEnd"/>
      <w:r w:rsidRPr="00C17BB7">
        <w:rPr>
          <w:rFonts w:cstheme="minorHAnsi"/>
          <w:color w:val="000000" w:themeColor="text1"/>
        </w:rPr>
        <w:t xml:space="preserve"> </w:t>
      </w:r>
    </w:p>
    <w:p w14:paraId="42531AE2" w14:textId="608F8ABE" w:rsidR="002D6CC7" w:rsidRPr="00A61F65" w:rsidRDefault="002D6CC7" w:rsidP="002D6CC7">
      <w:pPr>
        <w:pStyle w:val="ListParagraph"/>
        <w:numPr>
          <w:ilvl w:val="0"/>
          <w:numId w:val="4"/>
        </w:numPr>
        <w:spacing w:after="200"/>
        <w:ind w:left="0"/>
        <w:rPr>
          <w:rFonts w:cstheme="minorHAnsi"/>
          <w:color w:val="000000" w:themeColor="text1"/>
          <w:lang w:val="fr-FR"/>
        </w:rPr>
      </w:pPr>
      <w:r w:rsidRPr="00A61F65">
        <w:rPr>
          <w:rFonts w:cstheme="minorHAnsi"/>
          <w:color w:val="000000" w:themeColor="text1"/>
          <w:lang w:val="fr-FR"/>
        </w:rPr>
        <w:t>Le programme du cours devrait répondre aux objectifs des cours ILAE-EMR (voir page suivante)</w:t>
      </w:r>
      <w:r w:rsidRPr="00A61F65">
        <w:rPr>
          <w:rFonts w:cstheme="minorHAnsi"/>
          <w:color w:val="000000" w:themeColor="text1"/>
          <w:lang w:val="fr-FR"/>
        </w:rPr>
        <w:br/>
        <w:t>Les enseignants / conférenciers doivent provenir du EMR. Seulement si nécessaire, un enseignant / conférencier peut être en dehors de la région méditerranéenne orientale.</w:t>
      </w:r>
    </w:p>
    <w:p w14:paraId="093B24B3" w14:textId="5FD75B92" w:rsidR="002D6CC7" w:rsidRDefault="002D6CC7" w:rsidP="002D6CC7">
      <w:pPr>
        <w:pStyle w:val="ListParagraph"/>
        <w:numPr>
          <w:ilvl w:val="0"/>
          <w:numId w:val="4"/>
        </w:numPr>
        <w:spacing w:after="200"/>
        <w:ind w:left="0"/>
        <w:rPr>
          <w:rFonts w:cstheme="minorHAnsi"/>
          <w:color w:val="000000" w:themeColor="text1"/>
          <w:lang w:val="fr-FR"/>
        </w:rPr>
      </w:pPr>
      <w:r w:rsidRPr="00A61F65">
        <w:rPr>
          <w:rFonts w:cstheme="minorHAnsi"/>
          <w:color w:val="000000" w:themeColor="text1"/>
          <w:lang w:val="fr-FR"/>
        </w:rPr>
        <w:t>Le budget devrait inclure toutes les dépenses de cours, y compris les frais d’administration et les bourses.</w:t>
      </w:r>
    </w:p>
    <w:p w14:paraId="710D5459" w14:textId="77777777" w:rsidR="007A6843" w:rsidRDefault="007A6843" w:rsidP="007A6843">
      <w:pPr>
        <w:pStyle w:val="ListParagraph"/>
        <w:spacing w:after="200"/>
        <w:ind w:left="0"/>
        <w:rPr>
          <w:rFonts w:cstheme="minorHAnsi"/>
          <w:color w:val="000000" w:themeColor="text1"/>
          <w:lang w:val="fr-FR"/>
        </w:rPr>
      </w:pPr>
    </w:p>
    <w:p w14:paraId="6F34962A" w14:textId="42E5FD05" w:rsidR="00BA3726" w:rsidRPr="00A61F65" w:rsidRDefault="007A6843" w:rsidP="007A6843">
      <w:pPr>
        <w:pStyle w:val="ListParagraph"/>
        <w:spacing w:after="200"/>
        <w:ind w:left="0"/>
        <w:rPr>
          <w:rFonts w:cstheme="minorHAnsi"/>
          <w:color w:val="000000" w:themeColor="text1"/>
          <w:lang w:val="fr-FR"/>
        </w:rPr>
      </w:pPr>
      <w:r w:rsidRPr="007732DD">
        <w:rPr>
          <w:rFonts w:cstheme="minorHAnsi"/>
          <w:b/>
          <w:bCs/>
          <w:color w:val="000000" w:themeColor="text1"/>
          <w:lang w:val="fr-FR"/>
        </w:rPr>
        <w:t xml:space="preserve">Financement disponible: </w:t>
      </w:r>
      <w:r w:rsidR="00661724" w:rsidRPr="007732DD">
        <w:rPr>
          <w:rFonts w:cstheme="minorHAnsi"/>
          <w:b/>
          <w:bCs/>
          <w:color w:val="000000" w:themeColor="text1"/>
          <w:lang w:val="fr-FR"/>
        </w:rPr>
        <w:t>US$</w:t>
      </w:r>
      <w:r w:rsidRPr="007732DD">
        <w:rPr>
          <w:rFonts w:cstheme="minorHAnsi"/>
          <w:b/>
          <w:bCs/>
          <w:color w:val="000000" w:themeColor="text1"/>
          <w:lang w:val="fr-FR"/>
        </w:rPr>
        <w:t>10,000</w:t>
      </w:r>
      <w:r w:rsidR="00661724">
        <w:rPr>
          <w:rFonts w:cstheme="minorHAnsi"/>
          <w:color w:val="000000" w:themeColor="text1"/>
          <w:lang w:val="fr-FR"/>
        </w:rPr>
        <w:t xml:space="preserve">. </w:t>
      </w:r>
      <w:r w:rsidR="00C00708" w:rsidRPr="00661724">
        <w:rPr>
          <w:rFonts w:cstheme="minorHAnsi"/>
          <w:b/>
          <w:bCs/>
          <w:color w:val="FF0000"/>
          <w:lang w:val="fr-FR"/>
        </w:rPr>
        <w:t>Nouvelle</w:t>
      </w:r>
      <w:r w:rsidR="00C00708">
        <w:rPr>
          <w:rFonts w:cstheme="minorHAnsi"/>
          <w:color w:val="000000" w:themeColor="text1"/>
          <w:lang w:val="fr-FR"/>
        </w:rPr>
        <w:t xml:space="preserve"> </w:t>
      </w:r>
      <w:r w:rsidR="00661724">
        <w:rPr>
          <w:rFonts w:cstheme="minorHAnsi"/>
          <w:color w:val="000000" w:themeColor="text1"/>
          <w:lang w:val="fr-FR"/>
        </w:rPr>
        <w:t>d</w:t>
      </w:r>
      <w:r w:rsidRPr="007A6843">
        <w:rPr>
          <w:rFonts w:cstheme="minorHAnsi"/>
          <w:color w:val="000000" w:themeColor="text1"/>
          <w:lang w:val="fr-FR"/>
        </w:rPr>
        <w:t>ate limite de dépôt des candidatures: 1</w:t>
      </w:r>
      <w:r w:rsidR="00661724">
        <w:rPr>
          <w:rFonts w:cstheme="minorHAnsi"/>
          <w:color w:val="000000" w:themeColor="text1"/>
          <w:lang w:val="fr-FR"/>
        </w:rPr>
        <w:t>7</w:t>
      </w:r>
      <w:r w:rsidRPr="007A6843">
        <w:rPr>
          <w:rFonts w:cstheme="minorHAnsi"/>
          <w:color w:val="000000" w:themeColor="text1"/>
          <w:lang w:val="fr-FR"/>
        </w:rPr>
        <w:t xml:space="preserve"> </w:t>
      </w:r>
      <w:r w:rsidR="00661724">
        <w:rPr>
          <w:rFonts w:cstheme="minorHAnsi"/>
          <w:color w:val="000000" w:themeColor="text1"/>
          <w:lang w:val="fr-FR"/>
        </w:rPr>
        <w:t>mai</w:t>
      </w:r>
      <w:r w:rsidRPr="007A6843">
        <w:rPr>
          <w:rFonts w:cstheme="minorHAnsi"/>
          <w:color w:val="000000" w:themeColor="text1"/>
          <w:lang w:val="fr-FR"/>
        </w:rPr>
        <w:t xml:space="preserve"> 2024</w:t>
      </w:r>
    </w:p>
    <w:p w14:paraId="32201DAC" w14:textId="05846246" w:rsidR="00877A13" w:rsidRPr="00415810" w:rsidRDefault="00954B3A" w:rsidP="00415810">
      <w:pPr>
        <w:jc w:val="center"/>
        <w:rPr>
          <w:rFonts w:asciiTheme="minorHAnsi" w:hAnsiTheme="minorHAnsi" w:cstheme="minorHAnsi"/>
          <w:lang w:val="fr-FR"/>
        </w:rPr>
      </w:pPr>
      <w:r w:rsidRPr="00415810">
        <w:rPr>
          <w:rFonts w:asciiTheme="minorHAnsi" w:hAnsiTheme="minorHAnsi" w:cstheme="minorHAnsi"/>
          <w:b/>
          <w:bCs/>
          <w:sz w:val="28"/>
          <w:szCs w:val="28"/>
          <w:lang w:val="fr-FR"/>
        </w:rPr>
        <w:t>Candidature pour 'Formation pour les techniciens EEG’</w:t>
      </w:r>
      <w:r w:rsidR="00415810">
        <w:rPr>
          <w:rFonts w:asciiTheme="minorHAnsi" w:hAnsiTheme="minorHAnsi" w:cstheme="minorHAnsi"/>
          <w:b/>
          <w:bCs/>
          <w:sz w:val="28"/>
          <w:szCs w:val="28"/>
          <w:lang w:val="fr-FR"/>
        </w:rPr>
        <w:br/>
      </w:r>
    </w:p>
    <w:p w14:paraId="1519CCD8" w14:textId="688ADBD3" w:rsidR="00954B3A" w:rsidRPr="007A6843" w:rsidRDefault="00954B3A" w:rsidP="00954B3A">
      <w:pPr>
        <w:rPr>
          <w:rFonts w:asciiTheme="minorHAnsi" w:hAnsiTheme="minorHAnsi" w:cstheme="minorHAnsi"/>
          <w:sz w:val="24"/>
          <w:szCs w:val="24"/>
          <w:lang w:val="fr-FR"/>
        </w:rPr>
      </w:pPr>
      <w:r w:rsidRPr="007A6843">
        <w:rPr>
          <w:rFonts w:asciiTheme="minorHAnsi" w:hAnsiTheme="minorHAnsi" w:cstheme="minorHAnsi"/>
          <w:sz w:val="24"/>
          <w:szCs w:val="24"/>
          <w:lang w:val="fr-FR"/>
        </w:rPr>
        <w:t xml:space="preserve">L'ILAE-EMR reconnaît le besoin de </w:t>
      </w:r>
      <w:bookmarkStart w:id="0" w:name="_Hlk159328518"/>
      <w:r w:rsidRPr="007A6843">
        <w:rPr>
          <w:rFonts w:asciiTheme="minorHAnsi" w:hAnsiTheme="minorHAnsi" w:cstheme="minorHAnsi"/>
          <w:sz w:val="24"/>
          <w:szCs w:val="24"/>
          <w:lang w:val="fr-FR"/>
        </w:rPr>
        <w:t xml:space="preserve">cours spécialisés pour les techniciens en EEG </w:t>
      </w:r>
      <w:bookmarkEnd w:id="0"/>
      <w:r w:rsidRPr="007A6843">
        <w:rPr>
          <w:rFonts w:asciiTheme="minorHAnsi" w:hAnsiTheme="minorHAnsi" w:cstheme="minorHAnsi"/>
          <w:sz w:val="24"/>
          <w:szCs w:val="24"/>
          <w:lang w:val="fr-FR"/>
        </w:rPr>
        <w:t xml:space="preserve">dans toute la région. L'année dernière, nous avons financé un cours au Caire, organisé par le chapitre égyptien, sous la direction du Dr Nirmeen Kishk. Nous mettrons bientôt à disposition des vidéos et des fichiers PDF de ce cours afin que davantage de professionnels de la région puissent en bénéficier. Vous pouvez consulter le programme du cours ici </w:t>
      </w:r>
    </w:p>
    <w:p w14:paraId="7A91DE7D" w14:textId="1664C8F6" w:rsidR="00954B3A" w:rsidRPr="007A6843" w:rsidRDefault="00000000" w:rsidP="00877A13">
      <w:pPr>
        <w:rPr>
          <w:rFonts w:asciiTheme="minorHAnsi" w:hAnsiTheme="minorHAnsi" w:cstheme="minorHAnsi"/>
          <w:sz w:val="24"/>
          <w:szCs w:val="24"/>
          <w:lang w:val="fr-FR"/>
        </w:rPr>
      </w:pPr>
      <w:hyperlink r:id="rId13" w:history="1">
        <w:r w:rsidR="00954B3A" w:rsidRPr="007A6843">
          <w:rPr>
            <w:rStyle w:val="Hyperlink"/>
            <w:rFonts w:asciiTheme="minorHAnsi" w:hAnsiTheme="minorHAnsi" w:cstheme="minorHAnsi"/>
            <w:sz w:val="24"/>
            <w:szCs w:val="24"/>
            <w:lang w:val="fr-FR"/>
          </w:rPr>
          <w:t>https://www.ilae.org/files/dmfile/program-24_231219_004938.pdf</w:t>
        </w:r>
      </w:hyperlink>
      <w:r w:rsidR="00877A13" w:rsidRPr="007A6843">
        <w:rPr>
          <w:rStyle w:val="Hyperlink"/>
          <w:rFonts w:asciiTheme="minorHAnsi" w:hAnsiTheme="minorHAnsi" w:cstheme="minorHAnsi"/>
          <w:sz w:val="24"/>
          <w:szCs w:val="24"/>
          <w:lang w:val="fr-FR"/>
        </w:rPr>
        <w:t xml:space="preserve">. </w:t>
      </w:r>
      <w:r w:rsidR="00954B3A" w:rsidRPr="007A6843">
        <w:rPr>
          <w:rFonts w:asciiTheme="minorHAnsi" w:hAnsiTheme="minorHAnsi" w:cstheme="minorHAnsi"/>
          <w:sz w:val="24"/>
          <w:szCs w:val="24"/>
          <w:lang w:val="fr-FR"/>
        </w:rPr>
        <w:t>Pour 2024, l'ILAE-EMR donne à nouveau l'opportunité à un chapitre de la région d'accueillir un cours de technicien EEG. Vous trouverez ci-dessous le formulaire de candidature.</w:t>
      </w:r>
    </w:p>
    <w:p w14:paraId="5D9D0F6A" w14:textId="77777777" w:rsidR="00877A13" w:rsidRPr="007A6843" w:rsidRDefault="00877A13" w:rsidP="00877A13">
      <w:pPr>
        <w:rPr>
          <w:rFonts w:asciiTheme="minorHAnsi" w:hAnsiTheme="minorHAnsi" w:cstheme="minorHAnsi"/>
          <w:sz w:val="24"/>
          <w:szCs w:val="24"/>
          <w:lang w:val="fr-FR"/>
        </w:rPr>
      </w:pPr>
    </w:p>
    <w:p w14:paraId="49116954" w14:textId="03EC3C5D" w:rsidR="00954B3A" w:rsidRPr="007A6843" w:rsidRDefault="00877A13" w:rsidP="00877A13">
      <w:pPr>
        <w:rPr>
          <w:rFonts w:asciiTheme="minorHAnsi" w:hAnsiTheme="minorHAnsi" w:cstheme="minorHAnsi"/>
          <w:sz w:val="24"/>
          <w:szCs w:val="24"/>
          <w:lang w:val="fr-FR"/>
        </w:rPr>
      </w:pPr>
      <w:bookmarkStart w:id="1" w:name="_Hlk159328643"/>
      <w:r w:rsidRPr="007732DD">
        <w:rPr>
          <w:rFonts w:asciiTheme="minorHAnsi" w:hAnsiTheme="minorHAnsi" w:cstheme="minorHAnsi"/>
          <w:b/>
          <w:bCs/>
          <w:sz w:val="24"/>
          <w:szCs w:val="24"/>
          <w:lang w:val="fr-FR"/>
        </w:rPr>
        <w:t xml:space="preserve">Financement disponible: </w:t>
      </w:r>
      <w:r w:rsidR="007732DD" w:rsidRPr="007732DD">
        <w:rPr>
          <w:rFonts w:asciiTheme="minorHAnsi" w:hAnsiTheme="minorHAnsi" w:cstheme="minorHAnsi"/>
          <w:b/>
          <w:bCs/>
          <w:sz w:val="24"/>
          <w:szCs w:val="24"/>
          <w:lang w:val="fr-FR"/>
        </w:rPr>
        <w:t>US$</w:t>
      </w:r>
      <w:r w:rsidRPr="007732DD">
        <w:rPr>
          <w:rFonts w:asciiTheme="minorHAnsi" w:hAnsiTheme="minorHAnsi" w:cstheme="minorHAnsi"/>
          <w:b/>
          <w:bCs/>
          <w:sz w:val="24"/>
          <w:szCs w:val="24"/>
          <w:lang w:val="fr-FR"/>
        </w:rPr>
        <w:t>2</w:t>
      </w:r>
      <w:r w:rsidR="007732DD" w:rsidRPr="007732DD">
        <w:rPr>
          <w:rFonts w:asciiTheme="minorHAnsi" w:hAnsiTheme="minorHAnsi" w:cstheme="minorHAnsi"/>
          <w:b/>
          <w:bCs/>
          <w:sz w:val="24"/>
          <w:szCs w:val="24"/>
          <w:lang w:val="fr-FR"/>
        </w:rPr>
        <w:t>,</w:t>
      </w:r>
      <w:r w:rsidRPr="007732DD">
        <w:rPr>
          <w:rFonts w:asciiTheme="minorHAnsi" w:hAnsiTheme="minorHAnsi" w:cstheme="minorHAnsi"/>
          <w:b/>
          <w:bCs/>
          <w:sz w:val="24"/>
          <w:szCs w:val="24"/>
          <w:lang w:val="fr-FR"/>
        </w:rPr>
        <w:t>800</w:t>
      </w:r>
      <w:r w:rsidR="007A6843">
        <w:rPr>
          <w:rFonts w:asciiTheme="minorHAnsi" w:hAnsiTheme="minorHAnsi" w:cstheme="minorHAnsi"/>
          <w:sz w:val="24"/>
          <w:szCs w:val="24"/>
          <w:lang w:val="fr-FR"/>
        </w:rPr>
        <w:t>.</w:t>
      </w:r>
      <w:r w:rsidR="007732DD">
        <w:rPr>
          <w:rFonts w:asciiTheme="minorHAnsi" w:hAnsiTheme="minorHAnsi" w:cstheme="minorHAnsi"/>
          <w:sz w:val="24"/>
          <w:szCs w:val="24"/>
          <w:lang w:val="fr-FR"/>
        </w:rPr>
        <w:t xml:space="preserve"> </w:t>
      </w:r>
      <w:r w:rsidR="007732DD" w:rsidRPr="007732DD">
        <w:rPr>
          <w:rFonts w:asciiTheme="minorHAnsi" w:hAnsiTheme="minorHAnsi" w:cstheme="minorHAnsi"/>
          <w:b/>
          <w:bCs/>
          <w:color w:val="FF0000"/>
          <w:sz w:val="24"/>
          <w:szCs w:val="24"/>
          <w:lang w:val="fr-FR"/>
        </w:rPr>
        <w:t>Nouvelle</w:t>
      </w:r>
      <w:r w:rsidR="007732DD">
        <w:rPr>
          <w:rFonts w:asciiTheme="minorHAnsi" w:hAnsiTheme="minorHAnsi" w:cstheme="minorHAnsi"/>
          <w:sz w:val="24"/>
          <w:szCs w:val="24"/>
          <w:lang w:val="fr-FR"/>
        </w:rPr>
        <w:t xml:space="preserve"> d</w:t>
      </w:r>
      <w:r w:rsidR="00954B3A" w:rsidRPr="007A6843">
        <w:rPr>
          <w:rFonts w:asciiTheme="minorHAnsi" w:hAnsiTheme="minorHAnsi" w:cstheme="minorHAnsi"/>
          <w:sz w:val="24"/>
          <w:szCs w:val="24"/>
          <w:lang w:val="fr-FR"/>
        </w:rPr>
        <w:t>ate limite de dépôt des candidatures : 14 avril 2024</w:t>
      </w:r>
      <w:r w:rsidR="007732DD">
        <w:rPr>
          <w:rFonts w:asciiTheme="minorHAnsi" w:hAnsiTheme="minorHAnsi" w:cstheme="minorHAnsi"/>
          <w:sz w:val="24"/>
          <w:szCs w:val="24"/>
          <w:lang w:val="fr-FR"/>
        </w:rPr>
        <w:t>.</w:t>
      </w:r>
      <w:r w:rsidRPr="007A6843">
        <w:rPr>
          <w:rFonts w:asciiTheme="minorHAnsi" w:hAnsiTheme="minorHAnsi" w:cstheme="minorHAnsi"/>
          <w:sz w:val="24"/>
          <w:szCs w:val="24"/>
          <w:lang w:val="fr-FR"/>
        </w:rPr>
        <w:t xml:space="preserve"> </w:t>
      </w:r>
    </w:p>
    <w:bookmarkEnd w:id="1"/>
    <w:p w14:paraId="19D7CFB8" w14:textId="38BE9F26" w:rsidR="00877A13" w:rsidRPr="007A6843" w:rsidRDefault="00877A13" w:rsidP="00415810">
      <w:pPr>
        <w:spacing w:after="200"/>
        <w:rPr>
          <w:rFonts w:asciiTheme="minorHAnsi" w:hAnsiTheme="minorHAnsi" w:cstheme="minorHAnsi"/>
          <w:color w:val="000000" w:themeColor="text1"/>
          <w:sz w:val="24"/>
          <w:szCs w:val="24"/>
          <w:lang w:val="fr-FR"/>
        </w:rPr>
      </w:pPr>
      <w:r w:rsidRPr="007A6843">
        <w:rPr>
          <w:rFonts w:asciiTheme="minorHAnsi" w:hAnsiTheme="minorHAnsi" w:cstheme="minorHAnsi"/>
          <w:color w:val="000000" w:themeColor="text1"/>
          <w:sz w:val="24"/>
          <w:szCs w:val="24"/>
          <w:lang w:val="fr-FR"/>
        </w:rPr>
        <w:t>Tous ces documents doivent être envoyés avant la date limite à</w:t>
      </w:r>
      <w:hyperlink r:id="rId14" w:history="1">
        <w:r w:rsidRPr="007A6843">
          <w:rPr>
            <w:rStyle w:val="Hyperlink"/>
            <w:rFonts w:asciiTheme="minorHAnsi" w:hAnsiTheme="minorHAnsi" w:cstheme="minorHAnsi"/>
            <w:sz w:val="24"/>
            <w:szCs w:val="24"/>
            <w:lang w:val="fr-FR"/>
          </w:rPr>
          <w:t xml:space="preserve"> gegan@ilae.org</w:t>
        </w:r>
      </w:hyperlink>
      <w:r w:rsidRPr="007A6843">
        <w:rPr>
          <w:rFonts w:asciiTheme="minorHAnsi" w:hAnsiTheme="minorHAnsi" w:cstheme="minorHAnsi"/>
          <w:color w:val="000000" w:themeColor="text1"/>
          <w:sz w:val="24"/>
          <w:szCs w:val="24"/>
          <w:lang w:val="fr-FR"/>
        </w:rPr>
        <w:t>. L’acceptation dépendra de la pertinence et de la clarté de la demande et de la logique des dépenses demandées.</w:t>
      </w:r>
    </w:p>
    <w:p w14:paraId="76269F9E" w14:textId="6408A771" w:rsidR="002D6CC7" w:rsidRPr="009649C1" w:rsidRDefault="002D6CC7" w:rsidP="002D6CC7">
      <w:pPr>
        <w:shd w:val="clear" w:color="auto" w:fill="C6D9F1"/>
        <w:contextualSpacing/>
        <w:rPr>
          <w:b/>
          <w:color w:val="000000" w:themeColor="text1"/>
          <w:sz w:val="28"/>
          <w:szCs w:val="28"/>
        </w:rPr>
      </w:pPr>
      <w:r w:rsidRPr="009649C1">
        <w:rPr>
          <w:b/>
          <w:color w:val="000000" w:themeColor="text1"/>
          <w:sz w:val="28"/>
          <w:szCs w:val="28"/>
        </w:rPr>
        <w:lastRenderedPageBreak/>
        <w:t>Candidature</w:t>
      </w:r>
      <w:r w:rsidR="00BA63D8">
        <w:rPr>
          <w:b/>
          <w:color w:val="000000" w:themeColor="text1"/>
          <w:sz w:val="28"/>
          <w:szCs w:val="28"/>
        </w:rPr>
        <w:t xml:space="preserve"> </w:t>
      </w:r>
      <w:r w:rsidR="00E53B93">
        <w:rPr>
          <w:b/>
          <w:color w:val="000000" w:themeColor="text1"/>
          <w:sz w:val="28"/>
          <w:szCs w:val="28"/>
        </w:rPr>
        <w:t>(Cours)</w:t>
      </w:r>
    </w:p>
    <w:p w14:paraId="42C679AB" w14:textId="77777777" w:rsidR="002D6CC7" w:rsidRDefault="002D6CC7" w:rsidP="002D6CC7">
      <w:pPr>
        <w:pStyle w:val="ListParagraph"/>
        <w:numPr>
          <w:ilvl w:val="0"/>
          <w:numId w:val="3"/>
        </w:numPr>
        <w:tabs>
          <w:tab w:val="left" w:pos="709"/>
        </w:tabs>
        <w:spacing w:after="160" w:line="259" w:lineRule="auto"/>
        <w:ind w:left="142" w:hanging="491"/>
        <w:rPr>
          <w:color w:val="000000" w:themeColor="text1"/>
        </w:rPr>
      </w:pPr>
      <w:r w:rsidRPr="009649C1">
        <w:rPr>
          <w:color w:val="000000" w:themeColor="text1"/>
        </w:rPr>
        <w:t xml:space="preserve">Nom de </w:t>
      </w:r>
      <w:proofErr w:type="spellStart"/>
      <w:r w:rsidRPr="009649C1">
        <w:rPr>
          <w:color w:val="000000" w:themeColor="text1"/>
        </w:rPr>
        <w:t>l’activité</w:t>
      </w:r>
      <w:proofErr w:type="spellEnd"/>
      <w:r w:rsidRPr="009649C1">
        <w:rPr>
          <w:color w:val="000000" w:themeColor="text1"/>
        </w:rPr>
        <w:t xml:space="preserve"> : </w:t>
      </w:r>
    </w:p>
    <w:p w14:paraId="51F93701" w14:textId="77777777" w:rsidR="002A598E" w:rsidRPr="009649C1" w:rsidRDefault="002A598E" w:rsidP="002A598E">
      <w:pPr>
        <w:pStyle w:val="ListParagraph"/>
        <w:tabs>
          <w:tab w:val="left" w:pos="709"/>
        </w:tabs>
        <w:spacing w:after="160" w:line="259" w:lineRule="auto"/>
        <w:ind w:left="142"/>
        <w:rPr>
          <w:color w:val="000000" w:themeColor="text1"/>
        </w:rPr>
      </w:pPr>
    </w:p>
    <w:p w14:paraId="533665F8" w14:textId="77777777" w:rsidR="002D6CC7" w:rsidRPr="00A61F65" w:rsidRDefault="002D6CC7" w:rsidP="002D6CC7">
      <w:pPr>
        <w:pStyle w:val="ListParagraph"/>
        <w:numPr>
          <w:ilvl w:val="0"/>
          <w:numId w:val="3"/>
        </w:numPr>
        <w:tabs>
          <w:tab w:val="left" w:pos="709"/>
        </w:tabs>
        <w:spacing w:after="160" w:line="259" w:lineRule="auto"/>
        <w:ind w:left="142" w:hanging="491"/>
        <w:rPr>
          <w:color w:val="000000" w:themeColor="text1"/>
          <w:lang w:val="fr-FR"/>
        </w:rPr>
      </w:pPr>
      <w:r w:rsidRPr="00A61F65">
        <w:rPr>
          <w:color w:val="000000" w:themeColor="text1"/>
          <w:lang w:val="fr-FR"/>
        </w:rPr>
        <w:t>Nom et coordonnées de l’organisateur responsable :</w:t>
      </w:r>
    </w:p>
    <w:p w14:paraId="70BA2804" w14:textId="77777777" w:rsidR="002A598E" w:rsidRPr="00A61F65" w:rsidRDefault="002A598E" w:rsidP="002A598E">
      <w:pPr>
        <w:pStyle w:val="ListParagraph"/>
        <w:rPr>
          <w:color w:val="000000" w:themeColor="text1"/>
          <w:lang w:val="fr-FR"/>
        </w:rPr>
      </w:pPr>
    </w:p>
    <w:p w14:paraId="41623C90" w14:textId="77777777" w:rsidR="002A598E" w:rsidRPr="00A61F65" w:rsidRDefault="002A598E" w:rsidP="002A598E">
      <w:pPr>
        <w:pStyle w:val="ListParagraph"/>
        <w:tabs>
          <w:tab w:val="left" w:pos="709"/>
        </w:tabs>
        <w:spacing w:after="160" w:line="259" w:lineRule="auto"/>
        <w:ind w:left="142"/>
        <w:rPr>
          <w:color w:val="000000" w:themeColor="text1"/>
          <w:lang w:val="fr-FR"/>
        </w:rPr>
      </w:pPr>
    </w:p>
    <w:p w14:paraId="68F2B48E" w14:textId="77777777" w:rsidR="002D6CC7" w:rsidRPr="00A61F65" w:rsidRDefault="002D6CC7" w:rsidP="002D6CC7">
      <w:pPr>
        <w:pStyle w:val="ListParagraph"/>
        <w:numPr>
          <w:ilvl w:val="0"/>
          <w:numId w:val="3"/>
        </w:numPr>
        <w:tabs>
          <w:tab w:val="left" w:pos="709"/>
        </w:tabs>
        <w:spacing w:after="160" w:line="259" w:lineRule="auto"/>
        <w:ind w:left="142" w:hanging="491"/>
        <w:rPr>
          <w:color w:val="000000" w:themeColor="text1"/>
          <w:lang w:val="fr-FR"/>
        </w:rPr>
      </w:pPr>
      <w:r w:rsidRPr="00A61F65">
        <w:rPr>
          <w:color w:val="000000" w:themeColor="text1"/>
          <w:lang w:val="fr-FR"/>
        </w:rPr>
        <w:t>Cette activité a-t-elle déjà eu lieu?</w:t>
      </w:r>
    </w:p>
    <w:p w14:paraId="6ED78449" w14:textId="77777777" w:rsidR="002A598E" w:rsidRPr="00A61F65" w:rsidRDefault="002A598E" w:rsidP="002A598E">
      <w:pPr>
        <w:pStyle w:val="ListParagraph"/>
        <w:tabs>
          <w:tab w:val="left" w:pos="709"/>
        </w:tabs>
        <w:spacing w:after="160" w:line="259" w:lineRule="auto"/>
        <w:ind w:left="142"/>
        <w:rPr>
          <w:color w:val="000000" w:themeColor="text1"/>
          <w:lang w:val="fr-FR"/>
        </w:rPr>
      </w:pPr>
    </w:p>
    <w:p w14:paraId="2002E082" w14:textId="77777777" w:rsidR="002A598E" w:rsidRPr="00A61F65" w:rsidRDefault="002A598E" w:rsidP="002A598E">
      <w:pPr>
        <w:pStyle w:val="ListParagraph"/>
        <w:tabs>
          <w:tab w:val="left" w:pos="709"/>
        </w:tabs>
        <w:spacing w:after="160" w:line="259" w:lineRule="auto"/>
        <w:ind w:left="142"/>
        <w:rPr>
          <w:color w:val="000000" w:themeColor="text1"/>
          <w:lang w:val="fr-FR"/>
        </w:rPr>
      </w:pPr>
    </w:p>
    <w:p w14:paraId="4205A725" w14:textId="77777777" w:rsidR="002D6CC7" w:rsidRPr="00A61F65" w:rsidRDefault="002D6CC7" w:rsidP="002D6CC7">
      <w:pPr>
        <w:pStyle w:val="ListParagraph"/>
        <w:numPr>
          <w:ilvl w:val="0"/>
          <w:numId w:val="3"/>
        </w:numPr>
        <w:tabs>
          <w:tab w:val="left" w:pos="709"/>
        </w:tabs>
        <w:spacing w:after="160" w:line="259" w:lineRule="auto"/>
        <w:ind w:left="142" w:hanging="491"/>
        <w:rPr>
          <w:i/>
          <w:color w:val="000000" w:themeColor="text1"/>
          <w:lang w:val="fr-FR"/>
        </w:rPr>
      </w:pPr>
      <w:r w:rsidRPr="00A61F65">
        <w:rPr>
          <w:i/>
          <w:color w:val="000000" w:themeColor="text1"/>
          <w:lang w:val="fr-FR"/>
        </w:rPr>
        <w:t>Si oui, y a-t-il eu une évaluation antérieure?</w:t>
      </w:r>
    </w:p>
    <w:p w14:paraId="20F1E2AC" w14:textId="77777777" w:rsidR="002A598E" w:rsidRPr="00A61F65" w:rsidRDefault="002A598E" w:rsidP="002A598E">
      <w:pPr>
        <w:tabs>
          <w:tab w:val="left" w:pos="709"/>
        </w:tabs>
        <w:spacing w:after="160" w:line="259" w:lineRule="auto"/>
        <w:rPr>
          <w:i/>
          <w:color w:val="000000" w:themeColor="text1"/>
          <w:lang w:val="fr-FR"/>
        </w:rPr>
      </w:pPr>
    </w:p>
    <w:p w14:paraId="6DE9FE12" w14:textId="77777777" w:rsidR="002D6CC7" w:rsidRPr="00A61F65" w:rsidRDefault="002D6CC7" w:rsidP="002D6CC7">
      <w:pPr>
        <w:pStyle w:val="ListParagraph"/>
        <w:numPr>
          <w:ilvl w:val="0"/>
          <w:numId w:val="3"/>
        </w:numPr>
        <w:tabs>
          <w:tab w:val="left" w:pos="709"/>
        </w:tabs>
        <w:spacing w:after="160" w:line="259" w:lineRule="auto"/>
        <w:ind w:left="142" w:hanging="491"/>
        <w:rPr>
          <w:color w:val="000000" w:themeColor="text1"/>
          <w:lang w:val="fr-FR"/>
        </w:rPr>
      </w:pPr>
      <w:r w:rsidRPr="00A61F65">
        <w:rPr>
          <w:color w:val="000000" w:themeColor="text1"/>
          <w:lang w:val="fr-FR"/>
        </w:rPr>
        <w:t>Pourquoi cette activité devrait-elle être soutenue actuellement (décrire le contexte, les besoins régionaux et éducatifs) :</w:t>
      </w:r>
    </w:p>
    <w:p w14:paraId="3444D932" w14:textId="77777777" w:rsidR="002A598E" w:rsidRPr="00A61F65" w:rsidRDefault="002A598E" w:rsidP="002A598E">
      <w:pPr>
        <w:pStyle w:val="ListParagraph"/>
        <w:rPr>
          <w:color w:val="000000" w:themeColor="text1"/>
          <w:lang w:val="fr-FR"/>
        </w:rPr>
      </w:pPr>
    </w:p>
    <w:p w14:paraId="07932D7D" w14:textId="77777777" w:rsidR="002A598E" w:rsidRPr="00A61F65" w:rsidRDefault="002A598E" w:rsidP="002A598E">
      <w:pPr>
        <w:tabs>
          <w:tab w:val="left" w:pos="709"/>
        </w:tabs>
        <w:spacing w:after="160" w:line="259" w:lineRule="auto"/>
        <w:rPr>
          <w:color w:val="000000" w:themeColor="text1"/>
          <w:lang w:val="fr-FR"/>
        </w:rPr>
      </w:pPr>
    </w:p>
    <w:p w14:paraId="44C4EB41" w14:textId="77777777" w:rsidR="002D6CC7" w:rsidRPr="00A61F65" w:rsidRDefault="002D6CC7" w:rsidP="002D6CC7">
      <w:pPr>
        <w:pStyle w:val="ListParagraph"/>
        <w:numPr>
          <w:ilvl w:val="0"/>
          <w:numId w:val="3"/>
        </w:numPr>
        <w:tabs>
          <w:tab w:val="left" w:pos="709"/>
        </w:tabs>
        <w:spacing w:after="160" w:line="259" w:lineRule="auto"/>
        <w:ind w:left="142" w:hanging="491"/>
        <w:rPr>
          <w:color w:val="000000" w:themeColor="text1"/>
          <w:lang w:val="fr-FR"/>
        </w:rPr>
      </w:pPr>
      <w:r w:rsidRPr="00A61F65">
        <w:rPr>
          <w:color w:val="000000" w:themeColor="text1"/>
          <w:lang w:val="fr-FR"/>
        </w:rPr>
        <w:t>Méthodes d’enseignement proposées (le cas échéant) :</w:t>
      </w:r>
    </w:p>
    <w:p w14:paraId="271A9D57" w14:textId="77777777" w:rsidR="002A598E" w:rsidRPr="00A61F65" w:rsidRDefault="002A598E" w:rsidP="002A598E">
      <w:pPr>
        <w:tabs>
          <w:tab w:val="left" w:pos="709"/>
        </w:tabs>
        <w:spacing w:after="160" w:line="259" w:lineRule="auto"/>
        <w:rPr>
          <w:color w:val="000000" w:themeColor="text1"/>
          <w:lang w:val="fr-FR"/>
        </w:rPr>
      </w:pPr>
    </w:p>
    <w:p w14:paraId="5181FA0C" w14:textId="77777777" w:rsidR="002D6CC7" w:rsidRDefault="002D6CC7" w:rsidP="002D6CC7">
      <w:pPr>
        <w:pStyle w:val="ListParagraph"/>
        <w:numPr>
          <w:ilvl w:val="0"/>
          <w:numId w:val="3"/>
        </w:numPr>
        <w:tabs>
          <w:tab w:val="left" w:pos="709"/>
        </w:tabs>
        <w:spacing w:after="160" w:line="259" w:lineRule="auto"/>
        <w:ind w:left="142" w:hanging="491"/>
        <w:rPr>
          <w:color w:val="000000" w:themeColor="text1"/>
        </w:rPr>
      </w:pPr>
      <w:r w:rsidRPr="009649C1">
        <w:rPr>
          <w:color w:val="000000" w:themeColor="text1"/>
        </w:rPr>
        <w:t xml:space="preserve">Public </w:t>
      </w:r>
      <w:proofErr w:type="spellStart"/>
      <w:r w:rsidRPr="009649C1">
        <w:rPr>
          <w:color w:val="000000" w:themeColor="text1"/>
        </w:rPr>
        <w:t>cible</w:t>
      </w:r>
      <w:proofErr w:type="spellEnd"/>
      <w:r w:rsidRPr="009649C1">
        <w:rPr>
          <w:color w:val="000000" w:themeColor="text1"/>
        </w:rPr>
        <w:t> :</w:t>
      </w:r>
    </w:p>
    <w:p w14:paraId="73764967" w14:textId="77777777" w:rsidR="002A598E" w:rsidRPr="002A598E" w:rsidRDefault="002A598E" w:rsidP="002A598E">
      <w:pPr>
        <w:pStyle w:val="ListParagraph"/>
        <w:rPr>
          <w:color w:val="000000" w:themeColor="text1"/>
        </w:rPr>
      </w:pPr>
    </w:p>
    <w:p w14:paraId="7746D56A" w14:textId="77777777" w:rsidR="002A598E" w:rsidRPr="002A598E" w:rsidRDefault="002A598E" w:rsidP="002A598E">
      <w:pPr>
        <w:tabs>
          <w:tab w:val="left" w:pos="709"/>
        </w:tabs>
        <w:spacing w:after="160" w:line="259" w:lineRule="auto"/>
        <w:rPr>
          <w:color w:val="000000" w:themeColor="text1"/>
        </w:rPr>
      </w:pPr>
    </w:p>
    <w:p w14:paraId="02628B9C" w14:textId="77777777" w:rsidR="002D6CC7" w:rsidRPr="00A61F65" w:rsidRDefault="002D6CC7" w:rsidP="002D6CC7">
      <w:pPr>
        <w:pStyle w:val="ListParagraph"/>
        <w:numPr>
          <w:ilvl w:val="0"/>
          <w:numId w:val="3"/>
        </w:numPr>
        <w:tabs>
          <w:tab w:val="left" w:pos="709"/>
        </w:tabs>
        <w:spacing w:after="160" w:line="259" w:lineRule="auto"/>
        <w:ind w:left="142" w:hanging="491"/>
        <w:rPr>
          <w:i/>
          <w:color w:val="000000" w:themeColor="text1"/>
          <w:lang w:val="fr-FR"/>
        </w:rPr>
      </w:pPr>
      <w:r w:rsidRPr="00A61F65">
        <w:rPr>
          <w:i/>
          <w:color w:val="000000" w:themeColor="text1"/>
          <w:lang w:val="fr-FR"/>
        </w:rPr>
        <w:t>Comment maximiser l’interaction avec les étudiants (le cas échéant) :</w:t>
      </w:r>
    </w:p>
    <w:p w14:paraId="6D095258" w14:textId="77777777" w:rsidR="002A598E" w:rsidRPr="00A61F65" w:rsidRDefault="002A598E" w:rsidP="002A598E">
      <w:pPr>
        <w:tabs>
          <w:tab w:val="left" w:pos="709"/>
        </w:tabs>
        <w:spacing w:after="160" w:line="259" w:lineRule="auto"/>
        <w:rPr>
          <w:i/>
          <w:color w:val="000000" w:themeColor="text1"/>
          <w:lang w:val="fr-FR"/>
        </w:rPr>
      </w:pPr>
    </w:p>
    <w:p w14:paraId="19928CB5" w14:textId="77777777" w:rsidR="002D6CC7" w:rsidRPr="00A61F65" w:rsidRDefault="002D6CC7" w:rsidP="002D6CC7">
      <w:pPr>
        <w:pStyle w:val="ListParagraph"/>
        <w:numPr>
          <w:ilvl w:val="0"/>
          <w:numId w:val="3"/>
        </w:numPr>
        <w:tabs>
          <w:tab w:val="left" w:pos="709"/>
        </w:tabs>
        <w:spacing w:after="160" w:line="259" w:lineRule="auto"/>
        <w:ind w:left="142" w:hanging="491"/>
        <w:rPr>
          <w:color w:val="000000" w:themeColor="text1"/>
          <w:lang w:val="fr-FR"/>
        </w:rPr>
      </w:pPr>
      <w:r w:rsidRPr="00A61F65">
        <w:rPr>
          <w:color w:val="000000" w:themeColor="text1"/>
          <w:lang w:val="fr-FR"/>
        </w:rPr>
        <w:t>Lieu (emplacement, accessibilité, installation de logement, taille des salles de cours, installations audiovisuelles, services de traiteur et autres, zone d’affichage, s’il y a lieu) :</w:t>
      </w:r>
    </w:p>
    <w:p w14:paraId="22AF18D3" w14:textId="77777777" w:rsidR="002A598E" w:rsidRPr="00A61F65" w:rsidRDefault="002A598E" w:rsidP="002A598E">
      <w:pPr>
        <w:pStyle w:val="ListParagraph"/>
        <w:rPr>
          <w:color w:val="000000" w:themeColor="text1"/>
          <w:lang w:val="fr-FR"/>
        </w:rPr>
      </w:pPr>
    </w:p>
    <w:p w14:paraId="0BC86A9F" w14:textId="77777777" w:rsidR="002A598E" w:rsidRPr="00A61F65" w:rsidRDefault="002A598E" w:rsidP="002A598E">
      <w:pPr>
        <w:tabs>
          <w:tab w:val="left" w:pos="709"/>
        </w:tabs>
        <w:spacing w:after="160" w:line="259" w:lineRule="auto"/>
        <w:rPr>
          <w:color w:val="000000" w:themeColor="text1"/>
          <w:lang w:val="fr-FR"/>
        </w:rPr>
      </w:pPr>
    </w:p>
    <w:p w14:paraId="262CB59A" w14:textId="77777777" w:rsidR="002D6CC7" w:rsidRPr="00A61F65" w:rsidRDefault="002D6CC7" w:rsidP="002D6CC7">
      <w:pPr>
        <w:pStyle w:val="ListParagraph"/>
        <w:numPr>
          <w:ilvl w:val="0"/>
          <w:numId w:val="3"/>
        </w:numPr>
        <w:tabs>
          <w:tab w:val="left" w:pos="709"/>
        </w:tabs>
        <w:spacing w:after="160" w:line="259" w:lineRule="auto"/>
        <w:ind w:left="142" w:hanging="491"/>
        <w:rPr>
          <w:color w:val="000000" w:themeColor="text1"/>
          <w:lang w:val="fr-FR"/>
        </w:rPr>
      </w:pPr>
      <w:r w:rsidRPr="00A61F65">
        <w:rPr>
          <w:color w:val="000000" w:themeColor="text1"/>
          <w:lang w:val="fr-FR"/>
        </w:rPr>
        <w:t>Budget proposé (des documents supplémentaires peuvent être joints) – combien de soutien a déjà été garanti, liste également des demandes en attente :</w:t>
      </w:r>
    </w:p>
    <w:p w14:paraId="0F20DC73" w14:textId="77777777" w:rsidR="002A598E" w:rsidRPr="00A61F65" w:rsidRDefault="002A598E" w:rsidP="002A598E">
      <w:pPr>
        <w:tabs>
          <w:tab w:val="left" w:pos="709"/>
        </w:tabs>
        <w:spacing w:after="160" w:line="259" w:lineRule="auto"/>
        <w:rPr>
          <w:color w:val="000000" w:themeColor="text1"/>
          <w:lang w:val="fr-FR"/>
        </w:rPr>
      </w:pPr>
    </w:p>
    <w:p w14:paraId="1C3FA81E" w14:textId="77777777" w:rsidR="002D6CC7" w:rsidRPr="00A61F65" w:rsidRDefault="002D6CC7" w:rsidP="002D6CC7">
      <w:pPr>
        <w:pStyle w:val="ListParagraph"/>
        <w:numPr>
          <w:ilvl w:val="0"/>
          <w:numId w:val="3"/>
        </w:numPr>
        <w:tabs>
          <w:tab w:val="left" w:pos="709"/>
        </w:tabs>
        <w:spacing w:after="160" w:line="259" w:lineRule="auto"/>
        <w:ind w:left="142" w:hanging="491"/>
        <w:rPr>
          <w:color w:val="000000" w:themeColor="text1"/>
          <w:lang w:val="fr-FR"/>
        </w:rPr>
      </w:pPr>
      <w:r w:rsidRPr="00A61F65">
        <w:rPr>
          <w:color w:val="000000" w:themeColor="text1"/>
          <w:lang w:val="fr-FR"/>
        </w:rPr>
        <w:t>Bourses (sont-elles prévues, comment proposez-vous qu’elles soient financées et à qui sont-elles destinées) :</w:t>
      </w:r>
    </w:p>
    <w:p w14:paraId="105AE5BA" w14:textId="77777777" w:rsidR="002A598E" w:rsidRPr="00A61F65" w:rsidRDefault="002A598E" w:rsidP="002A598E">
      <w:pPr>
        <w:pStyle w:val="ListParagraph"/>
        <w:rPr>
          <w:color w:val="000000" w:themeColor="text1"/>
          <w:lang w:val="fr-FR"/>
        </w:rPr>
      </w:pPr>
    </w:p>
    <w:p w14:paraId="2A0B58D0" w14:textId="77777777" w:rsidR="002A598E" w:rsidRPr="00A61F65" w:rsidRDefault="002A598E" w:rsidP="002A598E">
      <w:pPr>
        <w:tabs>
          <w:tab w:val="left" w:pos="709"/>
        </w:tabs>
        <w:spacing w:after="160" w:line="259" w:lineRule="auto"/>
        <w:rPr>
          <w:color w:val="000000" w:themeColor="text1"/>
          <w:lang w:val="fr-FR"/>
        </w:rPr>
      </w:pPr>
    </w:p>
    <w:p w14:paraId="51215233" w14:textId="77777777" w:rsidR="002D6CC7" w:rsidRPr="00A61F65" w:rsidRDefault="002D6CC7" w:rsidP="002D6CC7">
      <w:pPr>
        <w:pStyle w:val="ListParagraph"/>
        <w:numPr>
          <w:ilvl w:val="0"/>
          <w:numId w:val="3"/>
        </w:numPr>
        <w:tabs>
          <w:tab w:val="left" w:pos="709"/>
        </w:tabs>
        <w:spacing w:after="160" w:line="259" w:lineRule="auto"/>
        <w:ind w:left="142" w:hanging="491"/>
        <w:rPr>
          <w:color w:val="000000" w:themeColor="text1"/>
          <w:lang w:val="fr-FR"/>
        </w:rPr>
      </w:pPr>
      <w:r w:rsidRPr="00A61F65">
        <w:rPr>
          <w:color w:val="000000" w:themeColor="text1"/>
          <w:lang w:val="fr-FR"/>
        </w:rPr>
        <w:t>Produits probables (y compris les plans de publication, le cas échéant) :</w:t>
      </w:r>
    </w:p>
    <w:p w14:paraId="47197245" w14:textId="77777777" w:rsidR="002A598E" w:rsidRPr="00A61F65" w:rsidRDefault="002A598E" w:rsidP="002A598E">
      <w:pPr>
        <w:tabs>
          <w:tab w:val="left" w:pos="709"/>
        </w:tabs>
        <w:spacing w:after="160" w:line="259" w:lineRule="auto"/>
        <w:rPr>
          <w:color w:val="000000" w:themeColor="text1"/>
          <w:lang w:val="fr-FR"/>
        </w:rPr>
      </w:pPr>
    </w:p>
    <w:p w14:paraId="065B5D6D" w14:textId="77777777" w:rsidR="002D6CC7" w:rsidRPr="00A61F65" w:rsidRDefault="002D6CC7" w:rsidP="002D6CC7">
      <w:pPr>
        <w:pStyle w:val="ListParagraph"/>
        <w:numPr>
          <w:ilvl w:val="0"/>
          <w:numId w:val="3"/>
        </w:numPr>
        <w:tabs>
          <w:tab w:val="left" w:pos="709"/>
        </w:tabs>
        <w:spacing w:after="160" w:line="259" w:lineRule="auto"/>
        <w:ind w:left="142" w:hanging="491"/>
        <w:rPr>
          <w:color w:val="000000" w:themeColor="text1"/>
          <w:lang w:val="fr-FR"/>
        </w:rPr>
      </w:pPr>
      <w:r w:rsidRPr="00A61F65">
        <w:rPr>
          <w:color w:val="000000" w:themeColor="text1"/>
          <w:lang w:val="fr-FR"/>
        </w:rPr>
        <w:lastRenderedPageBreak/>
        <w:t>Financement proposé requis de la LEIE-EMR :</w:t>
      </w:r>
    </w:p>
    <w:p w14:paraId="4BC40113" w14:textId="77777777" w:rsidR="002A598E" w:rsidRPr="00A61F65" w:rsidRDefault="002A598E" w:rsidP="002A598E">
      <w:pPr>
        <w:pStyle w:val="ListParagraph"/>
        <w:rPr>
          <w:color w:val="000000" w:themeColor="text1"/>
          <w:lang w:val="fr-FR"/>
        </w:rPr>
      </w:pPr>
    </w:p>
    <w:p w14:paraId="1138D159" w14:textId="77777777" w:rsidR="002A598E" w:rsidRPr="00A61F65" w:rsidRDefault="002A598E" w:rsidP="002A598E">
      <w:pPr>
        <w:tabs>
          <w:tab w:val="left" w:pos="709"/>
        </w:tabs>
        <w:spacing w:after="160" w:line="259" w:lineRule="auto"/>
        <w:rPr>
          <w:color w:val="000000" w:themeColor="text1"/>
          <w:lang w:val="fr-FR"/>
        </w:rPr>
      </w:pPr>
    </w:p>
    <w:p w14:paraId="7A1BCB7A" w14:textId="77777777" w:rsidR="002D6CC7" w:rsidRPr="00E21872" w:rsidRDefault="002D6CC7" w:rsidP="002D6CC7">
      <w:pPr>
        <w:pStyle w:val="ListParagraph"/>
        <w:numPr>
          <w:ilvl w:val="0"/>
          <w:numId w:val="3"/>
        </w:numPr>
        <w:tabs>
          <w:tab w:val="left" w:pos="709"/>
        </w:tabs>
        <w:spacing w:after="160" w:line="259" w:lineRule="auto"/>
        <w:ind w:left="142" w:hanging="491"/>
        <w:rPr>
          <w:i/>
          <w:color w:val="000000" w:themeColor="text1"/>
        </w:rPr>
      </w:pPr>
      <w:proofErr w:type="spellStart"/>
      <w:r w:rsidRPr="00E21872">
        <w:rPr>
          <w:i/>
          <w:color w:val="000000" w:themeColor="text1"/>
        </w:rPr>
        <w:t>Pièces</w:t>
      </w:r>
      <w:proofErr w:type="spellEnd"/>
      <w:r w:rsidRPr="00E21872">
        <w:rPr>
          <w:i/>
          <w:color w:val="000000" w:themeColor="text1"/>
        </w:rPr>
        <w:t xml:space="preserve"> </w:t>
      </w:r>
      <w:proofErr w:type="spellStart"/>
      <w:r w:rsidRPr="00E21872">
        <w:rPr>
          <w:i/>
          <w:color w:val="000000" w:themeColor="text1"/>
        </w:rPr>
        <w:t>jointes</w:t>
      </w:r>
      <w:proofErr w:type="spellEnd"/>
      <w:r w:rsidRPr="00E21872">
        <w:rPr>
          <w:i/>
          <w:color w:val="000000" w:themeColor="text1"/>
        </w:rPr>
        <w:t xml:space="preserve"> : </w:t>
      </w:r>
    </w:p>
    <w:p w14:paraId="1759FFF5" w14:textId="77777777" w:rsidR="002D6CC7" w:rsidRPr="00A61F65" w:rsidRDefault="002D6CC7" w:rsidP="002D6CC7">
      <w:pPr>
        <w:pStyle w:val="ListParagraph"/>
        <w:numPr>
          <w:ilvl w:val="0"/>
          <w:numId w:val="6"/>
        </w:numPr>
        <w:tabs>
          <w:tab w:val="left" w:pos="709"/>
        </w:tabs>
        <w:spacing w:after="200" w:line="259" w:lineRule="auto"/>
        <w:rPr>
          <w:i/>
          <w:color w:val="000000" w:themeColor="text1"/>
          <w:lang w:val="fr-FR"/>
        </w:rPr>
      </w:pPr>
      <w:r w:rsidRPr="00A61F65">
        <w:rPr>
          <w:i/>
          <w:color w:val="000000" w:themeColor="text1"/>
          <w:lang w:val="fr-FR"/>
        </w:rPr>
        <w:t>Projet de programme, y compris les professeurs et le calendrier</w:t>
      </w:r>
    </w:p>
    <w:p w14:paraId="2B1C3DED" w14:textId="77777777" w:rsidR="009A6209" w:rsidRPr="00A61F65" w:rsidRDefault="009A6209" w:rsidP="009A6209">
      <w:pPr>
        <w:tabs>
          <w:tab w:val="left" w:pos="709"/>
        </w:tabs>
        <w:spacing w:after="200" w:line="259" w:lineRule="auto"/>
        <w:rPr>
          <w:i/>
          <w:color w:val="000000" w:themeColor="text1"/>
          <w:lang w:val="fr-FR"/>
        </w:rPr>
      </w:pPr>
    </w:p>
    <w:p w14:paraId="72BD1E8F" w14:textId="77777777" w:rsidR="002D6CC7" w:rsidRPr="00A61F65" w:rsidRDefault="002D6CC7" w:rsidP="002D6CC7">
      <w:pPr>
        <w:pStyle w:val="ListParagraph"/>
        <w:numPr>
          <w:ilvl w:val="0"/>
          <w:numId w:val="6"/>
        </w:numPr>
        <w:tabs>
          <w:tab w:val="left" w:pos="709"/>
        </w:tabs>
        <w:spacing w:after="200" w:line="259" w:lineRule="auto"/>
        <w:rPr>
          <w:color w:val="000000" w:themeColor="text1"/>
          <w:lang w:val="fr-FR"/>
        </w:rPr>
      </w:pPr>
      <w:r w:rsidRPr="00A61F65">
        <w:rPr>
          <w:i/>
          <w:color w:val="000000" w:themeColor="text1"/>
          <w:lang w:val="fr-FR"/>
        </w:rPr>
        <w:t>Budget détaillé et plan de couverture des dépenses</w:t>
      </w:r>
    </w:p>
    <w:p w14:paraId="4DD10523" w14:textId="77777777" w:rsidR="007A6843" w:rsidRDefault="007A6843" w:rsidP="007A6843">
      <w:pPr>
        <w:contextualSpacing/>
        <w:rPr>
          <w:rFonts w:cstheme="minorHAnsi"/>
          <w:color w:val="000000" w:themeColor="text1"/>
          <w:lang w:val="fr-FR"/>
        </w:rPr>
      </w:pPr>
    </w:p>
    <w:p w14:paraId="43B40E09" w14:textId="77777777" w:rsidR="007A6843" w:rsidRDefault="007A6843" w:rsidP="007A6843">
      <w:pPr>
        <w:contextualSpacing/>
        <w:rPr>
          <w:rFonts w:cstheme="minorHAnsi"/>
          <w:color w:val="000000" w:themeColor="text1"/>
          <w:lang w:val="fr-FR"/>
        </w:rPr>
      </w:pPr>
    </w:p>
    <w:p w14:paraId="3B3DFB77" w14:textId="6521BBB9" w:rsidR="002D6CC7" w:rsidRPr="00A61F65" w:rsidRDefault="007A6843" w:rsidP="007A6843">
      <w:pPr>
        <w:contextualSpacing/>
        <w:rPr>
          <w:b/>
          <w:color w:val="000000" w:themeColor="text1"/>
          <w:sz w:val="28"/>
          <w:szCs w:val="28"/>
          <w:lang w:val="fr-FR"/>
        </w:rPr>
      </w:pPr>
      <w:r w:rsidRPr="007A6843">
        <w:rPr>
          <w:rFonts w:cstheme="minorHAnsi"/>
          <w:color w:val="000000" w:themeColor="text1"/>
          <w:lang w:val="fr-FR"/>
        </w:rPr>
        <w:t xml:space="preserve">Date limite de dépôt des candidatures: </w:t>
      </w:r>
      <w:r w:rsidR="007732DD">
        <w:rPr>
          <w:rFonts w:cstheme="minorHAnsi"/>
          <w:color w:val="000000" w:themeColor="text1"/>
          <w:lang w:val="fr-FR"/>
        </w:rPr>
        <w:t>17 mai</w:t>
      </w:r>
      <w:r w:rsidRPr="007A6843">
        <w:rPr>
          <w:rFonts w:cstheme="minorHAnsi"/>
          <w:color w:val="000000" w:themeColor="text1"/>
          <w:lang w:val="fr-FR"/>
        </w:rPr>
        <w:t xml:space="preserve"> 2024</w:t>
      </w:r>
    </w:p>
    <w:p w14:paraId="0F309E51" w14:textId="77777777" w:rsidR="002D6CC7" w:rsidRPr="00A61F65" w:rsidRDefault="002D6CC7" w:rsidP="00E31032">
      <w:pPr>
        <w:contextualSpacing/>
        <w:jc w:val="center"/>
        <w:rPr>
          <w:b/>
          <w:color w:val="000000" w:themeColor="text1"/>
          <w:sz w:val="28"/>
          <w:szCs w:val="28"/>
          <w:lang w:val="fr-FR"/>
        </w:rPr>
      </w:pPr>
    </w:p>
    <w:sectPr w:rsidR="002D6CC7" w:rsidRPr="00A61F65" w:rsidSect="008B1753">
      <w:head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2704F7" w14:textId="77777777" w:rsidR="008B1753" w:rsidRDefault="008B1753" w:rsidP="00D417BB">
      <w:r>
        <w:separator/>
      </w:r>
    </w:p>
  </w:endnote>
  <w:endnote w:type="continuationSeparator" w:id="0">
    <w:p w14:paraId="447F9AF1" w14:textId="77777777" w:rsidR="008B1753" w:rsidRDefault="008B1753" w:rsidP="00D417BB">
      <w:r>
        <w:continuationSeparator/>
      </w:r>
    </w:p>
  </w:endnote>
  <w:endnote w:type="continuationNotice" w:id="1">
    <w:p w14:paraId="24856696" w14:textId="77777777" w:rsidR="008B1753" w:rsidRDefault="008B17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Bk BT">
    <w:altName w:val="Arial"/>
    <w:charset w:val="00"/>
    <w:family w:val="auto"/>
    <w:pitch w:val="variable"/>
    <w:sig w:usb0="80000067" w:usb1="00000000" w:usb2="00000000" w:usb3="00000000" w:csb0="000001FB" w:csb1="00000000"/>
  </w:font>
  <w:font w:name="Century Gothic">
    <w:altName w:val="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DA6DE" w14:textId="77777777" w:rsidR="00DF18AB" w:rsidRDefault="00DF18AB" w:rsidP="00DF18AB">
    <w:pPr>
      <w:pStyle w:val="Footer"/>
      <w:pBdr>
        <w:top w:val="single" w:sz="4" w:space="1" w:color="auto"/>
      </w:pBdr>
      <w:jc w:val="center"/>
    </w:pPr>
    <w:r>
      <w:t>www.ILAE.org/EasternMediterranean</w:t>
    </w:r>
  </w:p>
  <w:p w14:paraId="6BDC7F52" w14:textId="77777777" w:rsidR="00DF18AB" w:rsidRDefault="00DF1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2D9988" w14:textId="77777777" w:rsidR="008B1753" w:rsidRDefault="008B1753" w:rsidP="00D417BB">
      <w:r>
        <w:separator/>
      </w:r>
    </w:p>
  </w:footnote>
  <w:footnote w:type="continuationSeparator" w:id="0">
    <w:p w14:paraId="62C22239" w14:textId="77777777" w:rsidR="008B1753" w:rsidRDefault="008B1753" w:rsidP="00D417BB">
      <w:r>
        <w:continuationSeparator/>
      </w:r>
    </w:p>
  </w:footnote>
  <w:footnote w:type="continuationNotice" w:id="1">
    <w:p w14:paraId="5B3187ED" w14:textId="77777777" w:rsidR="008B1753" w:rsidRDefault="008B17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2A3D6" w14:textId="26234EFF" w:rsidR="00A35259" w:rsidRDefault="00A35259" w:rsidP="00A35259">
    <w:pPr>
      <w:pStyle w:val="Header"/>
      <w:rPr>
        <w:rFonts w:ascii="Century Gothic" w:hAnsi="Century Gothic"/>
        <w:sz w:val="32"/>
        <w:szCs w:val="32"/>
      </w:rPr>
    </w:pPr>
  </w:p>
  <w:p w14:paraId="1CCC915A" w14:textId="77777777" w:rsidR="009B5E0D" w:rsidRDefault="009B5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5BA97F" w14:textId="19AA4238" w:rsidR="00A35259" w:rsidRDefault="00A35259" w:rsidP="00A35259">
    <w:pPr>
      <w:pStyle w:val="Header"/>
      <w:rPr>
        <w:rFonts w:ascii="Century Gothic" w:hAnsi="Century Gothic"/>
        <w:sz w:val="32"/>
        <w:szCs w:val="32"/>
      </w:rPr>
    </w:pPr>
    <w:r>
      <w:rPr>
        <w:rFonts w:cs="Arial"/>
        <w:noProof/>
        <w:sz w:val="16"/>
        <w:szCs w:val="16"/>
      </w:rPr>
      <mc:AlternateContent>
        <mc:Choice Requires="wps">
          <w:drawing>
            <wp:anchor distT="0" distB="0" distL="114300" distR="114300" simplePos="0" relativeHeight="251658240" behindDoc="0" locked="0" layoutInCell="1" allowOverlap="1" wp14:anchorId="0E111B40" wp14:editId="3D8C70B6">
              <wp:simplePos x="0" y="0"/>
              <wp:positionH relativeFrom="margin">
                <wp:posOffset>5144755</wp:posOffset>
              </wp:positionH>
              <wp:positionV relativeFrom="paragraph">
                <wp:posOffset>-185895</wp:posOffset>
              </wp:positionV>
              <wp:extent cx="1527349" cy="7459345"/>
              <wp:effectExtent l="0" t="0" r="0" b="825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349" cy="7459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C4C3C" w14:textId="77777777" w:rsidR="00A35259" w:rsidRDefault="00A35259" w:rsidP="00A35259">
                          <w:pPr>
                            <w:pStyle w:val="BoardHead"/>
                            <w:tabs>
                              <w:tab w:val="clear" w:pos="0"/>
                              <w:tab w:val="clear" w:pos="810"/>
                              <w:tab w:val="left" w:pos="9648"/>
                            </w:tabs>
                            <w:rPr>
                              <w:rFonts w:ascii="Arial" w:hAnsi="Arial" w:cs="Arial"/>
                              <w:caps/>
                              <w:sz w:val="14"/>
                              <w:szCs w:val="14"/>
                              <w:u w:val="none"/>
                            </w:rPr>
                          </w:pPr>
                          <w:r>
                            <w:rPr>
                              <w:rFonts w:ascii="Arial" w:hAnsi="Arial" w:cs="Arial"/>
                              <w:caps/>
                              <w:sz w:val="14"/>
                              <w:szCs w:val="14"/>
                              <w:u w:val="none"/>
                            </w:rPr>
                            <w:t xml:space="preserve">EASTERN MEDITERRANEAN </w:t>
                          </w:r>
                        </w:p>
                        <w:p w14:paraId="40E54388" w14:textId="77777777" w:rsidR="00A35259" w:rsidRPr="00D07492" w:rsidRDefault="00A35259" w:rsidP="00A35259">
                          <w:pPr>
                            <w:pStyle w:val="BoardHead"/>
                            <w:tabs>
                              <w:tab w:val="clear" w:pos="0"/>
                              <w:tab w:val="clear" w:pos="810"/>
                              <w:tab w:val="left" w:pos="9648"/>
                            </w:tabs>
                            <w:rPr>
                              <w:rFonts w:ascii="Arial" w:hAnsi="Arial" w:cs="Arial"/>
                              <w:caps/>
                              <w:sz w:val="14"/>
                              <w:szCs w:val="14"/>
                              <w:u w:val="none"/>
                            </w:rPr>
                          </w:pPr>
                          <w:r>
                            <w:rPr>
                              <w:rFonts w:ascii="Arial" w:hAnsi="Arial" w:cs="Arial"/>
                              <w:caps/>
                              <w:sz w:val="14"/>
                              <w:szCs w:val="14"/>
                              <w:u w:val="none"/>
                            </w:rPr>
                            <w:t>REGIONAL BOARD</w:t>
                          </w:r>
                        </w:p>
                        <w:p w14:paraId="365C98EA" w14:textId="77777777" w:rsidR="00A35259" w:rsidRPr="00D07492" w:rsidRDefault="00A35259" w:rsidP="00A35259">
                          <w:pPr>
                            <w:pStyle w:val="BoardHead"/>
                            <w:tabs>
                              <w:tab w:val="clear" w:pos="0"/>
                              <w:tab w:val="clear" w:pos="810"/>
                              <w:tab w:val="left" w:pos="9648"/>
                            </w:tabs>
                            <w:rPr>
                              <w:rFonts w:ascii="Arial" w:hAnsi="Arial" w:cs="Arial"/>
                              <w:sz w:val="14"/>
                              <w:szCs w:val="14"/>
                              <w:u w:val="none"/>
                            </w:rPr>
                          </w:pPr>
                          <w:r w:rsidRPr="00D07492">
                            <w:rPr>
                              <w:rFonts w:ascii="Arial" w:hAnsi="Arial" w:cs="Arial"/>
                              <w:sz w:val="14"/>
                              <w:szCs w:val="14"/>
                              <w:u w:val="none"/>
                            </w:rPr>
                            <w:t xml:space="preserve"> </w:t>
                          </w:r>
                        </w:p>
                        <w:p w14:paraId="1963210D" w14:textId="77777777" w:rsidR="00A35259" w:rsidRPr="00D07492" w:rsidRDefault="00A35259" w:rsidP="00A35259">
                          <w:pPr>
                            <w:spacing w:line="268" w:lineRule="auto"/>
                            <w:ind w:right="952"/>
                            <w:rPr>
                              <w:rFonts w:eastAsia="Arial" w:cs="Arial"/>
                              <w:b/>
                              <w:bCs/>
                              <w:color w:val="231F20"/>
                              <w:sz w:val="14"/>
                              <w:szCs w:val="14"/>
                            </w:rPr>
                          </w:pPr>
                          <w:r>
                            <w:rPr>
                              <w:rFonts w:eastAsia="Arial" w:cs="Arial"/>
                              <w:b/>
                              <w:bCs/>
                              <w:color w:val="231F20"/>
                              <w:sz w:val="14"/>
                              <w:szCs w:val="14"/>
                            </w:rPr>
                            <w:t>Chair</w:t>
                          </w:r>
                          <w:r w:rsidRPr="00D07492">
                            <w:rPr>
                              <w:rFonts w:eastAsia="Arial" w:cs="Arial"/>
                              <w:b/>
                              <w:bCs/>
                              <w:color w:val="231F20"/>
                              <w:sz w:val="14"/>
                              <w:szCs w:val="14"/>
                            </w:rPr>
                            <w:t xml:space="preserve"> </w:t>
                          </w:r>
                        </w:p>
                        <w:p w14:paraId="0AF7B39C" w14:textId="77777777" w:rsidR="00A35259" w:rsidRDefault="00A35259" w:rsidP="00A35259">
                          <w:pPr>
                            <w:spacing w:line="268" w:lineRule="auto"/>
                            <w:ind w:right="217"/>
                            <w:rPr>
                              <w:rFonts w:eastAsia="Arial" w:cs="Arial"/>
                              <w:color w:val="231F20"/>
                              <w:sz w:val="14"/>
                              <w:szCs w:val="14"/>
                            </w:rPr>
                          </w:pPr>
                          <w:r>
                            <w:rPr>
                              <w:rFonts w:eastAsia="Arial" w:cs="Arial"/>
                              <w:color w:val="231F20"/>
                              <w:sz w:val="14"/>
                              <w:szCs w:val="14"/>
                            </w:rPr>
                            <w:t>Ghaieb Aljandeel</w:t>
                          </w:r>
                        </w:p>
                        <w:p w14:paraId="5BB230E0" w14:textId="77777777" w:rsidR="00A35259" w:rsidRDefault="00A35259" w:rsidP="00A35259">
                          <w:pPr>
                            <w:spacing w:line="268" w:lineRule="auto"/>
                            <w:ind w:right="217"/>
                            <w:rPr>
                              <w:rFonts w:eastAsia="Arial" w:cs="Arial"/>
                              <w:color w:val="231F20"/>
                              <w:sz w:val="14"/>
                              <w:szCs w:val="14"/>
                            </w:rPr>
                          </w:pPr>
                          <w:r>
                            <w:rPr>
                              <w:rFonts w:eastAsia="Arial" w:cs="Arial"/>
                              <w:color w:val="231F20"/>
                              <w:sz w:val="14"/>
                              <w:szCs w:val="14"/>
                            </w:rPr>
                            <w:t>Iraq</w:t>
                          </w:r>
                        </w:p>
                        <w:p w14:paraId="5E09ECF8" w14:textId="77777777" w:rsidR="00A35259" w:rsidRDefault="00A35259" w:rsidP="00A35259">
                          <w:pPr>
                            <w:spacing w:line="268" w:lineRule="auto"/>
                            <w:ind w:right="217"/>
                            <w:rPr>
                              <w:rFonts w:eastAsia="Arial" w:cs="Arial"/>
                              <w:color w:val="231F20"/>
                              <w:sz w:val="14"/>
                              <w:szCs w:val="14"/>
                            </w:rPr>
                          </w:pPr>
                        </w:p>
                        <w:p w14:paraId="3DD4E001"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Fatema Abdulla</w:t>
                          </w:r>
                        </w:p>
                        <w:p w14:paraId="2AA24E25"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Bahrain</w:t>
                          </w:r>
                        </w:p>
                        <w:p w14:paraId="2F9CBBBB" w14:textId="77777777" w:rsidR="00A35259" w:rsidRDefault="00A35259" w:rsidP="00A35259">
                          <w:pPr>
                            <w:spacing w:before="19"/>
                            <w:ind w:right="-20"/>
                            <w:rPr>
                              <w:rFonts w:eastAsia="Arial" w:cs="Arial"/>
                              <w:color w:val="231F20"/>
                              <w:sz w:val="14"/>
                              <w:szCs w:val="14"/>
                            </w:rPr>
                          </w:pPr>
                        </w:p>
                        <w:p w14:paraId="2ADACA0E"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Raidah Saleem Al-Baradie</w:t>
                          </w:r>
                        </w:p>
                        <w:p w14:paraId="26863BC0"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Saudi Arabia</w:t>
                          </w:r>
                        </w:p>
                        <w:p w14:paraId="06AF053A" w14:textId="77777777" w:rsidR="00A35259" w:rsidRDefault="00A35259" w:rsidP="00A35259">
                          <w:pPr>
                            <w:spacing w:before="19"/>
                            <w:ind w:right="-20"/>
                            <w:rPr>
                              <w:rFonts w:eastAsia="Arial" w:cs="Arial"/>
                              <w:color w:val="231F20"/>
                              <w:sz w:val="14"/>
                              <w:szCs w:val="14"/>
                            </w:rPr>
                          </w:pPr>
                        </w:p>
                        <w:p w14:paraId="036838B2"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Nirmeen Adel Kishk</w:t>
                          </w:r>
                        </w:p>
                        <w:p w14:paraId="5053C819"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Egypt</w:t>
                          </w:r>
                        </w:p>
                        <w:p w14:paraId="39305334" w14:textId="77777777" w:rsidR="00A35259" w:rsidRDefault="00A35259" w:rsidP="00A35259">
                          <w:pPr>
                            <w:spacing w:before="19"/>
                            <w:ind w:right="-20"/>
                            <w:rPr>
                              <w:rFonts w:eastAsia="Arial" w:cs="Arial"/>
                              <w:color w:val="231F20"/>
                              <w:sz w:val="14"/>
                              <w:szCs w:val="14"/>
                            </w:rPr>
                          </w:pPr>
                        </w:p>
                        <w:p w14:paraId="0DF4CFDB"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Hakim Leklou</w:t>
                          </w:r>
                        </w:p>
                        <w:p w14:paraId="03D6AF7F"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Algeria</w:t>
                          </w:r>
                        </w:p>
                        <w:p w14:paraId="5E1751AF" w14:textId="77777777" w:rsidR="00A35259" w:rsidRDefault="00A35259" w:rsidP="00A35259">
                          <w:pPr>
                            <w:spacing w:before="19"/>
                            <w:ind w:right="-20"/>
                            <w:rPr>
                              <w:rFonts w:eastAsia="Arial" w:cs="Arial"/>
                              <w:color w:val="231F20"/>
                              <w:sz w:val="14"/>
                              <w:szCs w:val="14"/>
                            </w:rPr>
                          </w:pPr>
                        </w:p>
                        <w:p w14:paraId="3FA58968"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Adel Misk</w:t>
                          </w:r>
                        </w:p>
                        <w:p w14:paraId="4C9524A9"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Palestine</w:t>
                          </w:r>
                        </w:p>
                        <w:p w14:paraId="10AC44FC" w14:textId="77777777" w:rsidR="00A35259" w:rsidRDefault="00A35259" w:rsidP="00A35259">
                          <w:pPr>
                            <w:spacing w:before="19"/>
                            <w:ind w:right="-20"/>
                            <w:rPr>
                              <w:rFonts w:eastAsia="Arial" w:cs="Arial"/>
                              <w:color w:val="231F20"/>
                              <w:sz w:val="14"/>
                              <w:szCs w:val="14"/>
                            </w:rPr>
                          </w:pPr>
                        </w:p>
                        <w:p w14:paraId="3BDF2601"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Reda Ouazzani</w:t>
                          </w:r>
                        </w:p>
                        <w:p w14:paraId="7AC1BF83"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Morocco</w:t>
                          </w:r>
                        </w:p>
                        <w:p w14:paraId="49244EF0" w14:textId="77777777" w:rsidR="00FD710A" w:rsidRDefault="00FD710A" w:rsidP="00A35259">
                          <w:pPr>
                            <w:spacing w:before="19"/>
                            <w:ind w:right="-20"/>
                            <w:rPr>
                              <w:rFonts w:eastAsia="Arial" w:cs="Arial"/>
                              <w:color w:val="231F20"/>
                              <w:sz w:val="14"/>
                              <w:szCs w:val="14"/>
                            </w:rPr>
                          </w:pPr>
                        </w:p>
                        <w:p w14:paraId="25774548" w14:textId="4E957398" w:rsidR="00FD710A" w:rsidRDefault="00FD710A" w:rsidP="00A35259">
                          <w:pPr>
                            <w:spacing w:before="19"/>
                            <w:ind w:right="-20"/>
                            <w:rPr>
                              <w:rFonts w:eastAsia="Arial" w:cs="Arial"/>
                              <w:color w:val="231F20"/>
                              <w:sz w:val="14"/>
                              <w:szCs w:val="14"/>
                            </w:rPr>
                          </w:pPr>
                          <w:r>
                            <w:rPr>
                              <w:rFonts w:eastAsia="Arial" w:cs="Arial"/>
                              <w:color w:val="231F20"/>
                              <w:sz w:val="14"/>
                              <w:szCs w:val="14"/>
                            </w:rPr>
                            <w:t>Foksouna Sakadi</w:t>
                          </w:r>
                        </w:p>
                        <w:p w14:paraId="16D73C9E" w14:textId="2510406B" w:rsidR="00FD710A" w:rsidRPr="00A21380" w:rsidRDefault="00FD710A" w:rsidP="00A35259">
                          <w:pPr>
                            <w:spacing w:before="19"/>
                            <w:ind w:right="-20"/>
                            <w:rPr>
                              <w:rFonts w:eastAsia="Arial" w:cs="Arial"/>
                              <w:color w:val="231F20"/>
                              <w:sz w:val="14"/>
                              <w:szCs w:val="14"/>
                            </w:rPr>
                          </w:pPr>
                          <w:r>
                            <w:rPr>
                              <w:rFonts w:eastAsia="Arial" w:cs="Arial"/>
                              <w:color w:val="231F20"/>
                              <w:sz w:val="14"/>
                              <w:szCs w:val="14"/>
                            </w:rPr>
                            <w:t>Chad</w:t>
                          </w:r>
                        </w:p>
                        <w:p w14:paraId="75DD0BE8" w14:textId="77777777" w:rsidR="00A35259" w:rsidRPr="00A21380" w:rsidRDefault="00A35259" w:rsidP="00A35259">
                          <w:pPr>
                            <w:spacing w:before="19"/>
                            <w:ind w:right="-20"/>
                            <w:rPr>
                              <w:rFonts w:eastAsia="Arial" w:cs="Arial"/>
                              <w:color w:val="231F20"/>
                              <w:sz w:val="14"/>
                              <w:szCs w:val="14"/>
                            </w:rPr>
                          </w:pPr>
                        </w:p>
                        <w:p w14:paraId="3C1EC548" w14:textId="77777777" w:rsidR="00A35259" w:rsidRDefault="00A35259" w:rsidP="00A35259">
                          <w:pPr>
                            <w:spacing w:before="19"/>
                            <w:ind w:right="-20"/>
                            <w:rPr>
                              <w:rFonts w:eastAsia="Arial" w:cs="Arial"/>
                              <w:b/>
                              <w:bCs/>
                              <w:color w:val="231F20"/>
                              <w:sz w:val="14"/>
                              <w:szCs w:val="14"/>
                            </w:rPr>
                          </w:pPr>
                          <w:r>
                            <w:rPr>
                              <w:rFonts w:eastAsia="Arial" w:cs="Arial"/>
                              <w:b/>
                              <w:bCs/>
                              <w:color w:val="231F20"/>
                              <w:sz w:val="14"/>
                              <w:szCs w:val="14"/>
                            </w:rPr>
                            <w:t>Past Chair</w:t>
                          </w:r>
                        </w:p>
                        <w:p w14:paraId="03833AB2"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Chahnez Triki</w:t>
                          </w:r>
                        </w:p>
                        <w:p w14:paraId="5C6F627A"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Tunisia</w:t>
                          </w:r>
                        </w:p>
                        <w:p w14:paraId="3821DBC8" w14:textId="77777777" w:rsidR="00A35259" w:rsidRDefault="00A35259" w:rsidP="00A35259">
                          <w:pPr>
                            <w:spacing w:before="19"/>
                            <w:ind w:right="-20"/>
                            <w:rPr>
                              <w:rFonts w:eastAsia="Arial" w:cs="Arial"/>
                              <w:color w:val="231F20"/>
                              <w:sz w:val="14"/>
                              <w:szCs w:val="14"/>
                            </w:rPr>
                          </w:pPr>
                        </w:p>
                        <w:p w14:paraId="05F94BFF" w14:textId="77777777" w:rsidR="00A35259" w:rsidRDefault="00A35259" w:rsidP="00A35259">
                          <w:pPr>
                            <w:spacing w:before="19"/>
                            <w:ind w:right="-20"/>
                            <w:rPr>
                              <w:rFonts w:eastAsia="Arial" w:cs="Arial"/>
                              <w:sz w:val="14"/>
                              <w:szCs w:val="14"/>
                            </w:rPr>
                          </w:pPr>
                          <w:r>
                            <w:rPr>
                              <w:rFonts w:eastAsia="Arial" w:cs="Arial"/>
                              <w:b/>
                              <w:bCs/>
                              <w:color w:val="231F20"/>
                              <w:sz w:val="14"/>
                              <w:szCs w:val="14"/>
                            </w:rPr>
                            <w:t>Management Committee Liaison</w:t>
                          </w:r>
                          <w:r>
                            <w:rPr>
                              <w:rFonts w:eastAsia="Arial" w:cs="Arial"/>
                              <w:b/>
                              <w:bCs/>
                              <w:color w:val="231F20"/>
                              <w:sz w:val="14"/>
                              <w:szCs w:val="14"/>
                            </w:rPr>
                            <w:br/>
                          </w:r>
                          <w:r>
                            <w:rPr>
                              <w:rFonts w:eastAsia="Arial" w:cs="Arial"/>
                              <w:sz w:val="14"/>
                              <w:szCs w:val="14"/>
                            </w:rPr>
                            <w:t>Helen Cross</w:t>
                          </w:r>
                        </w:p>
                        <w:p w14:paraId="47E51BED" w14:textId="77777777" w:rsidR="00A35259" w:rsidRDefault="00A35259" w:rsidP="00A35259">
                          <w:pPr>
                            <w:spacing w:before="19"/>
                            <w:ind w:right="-20"/>
                            <w:rPr>
                              <w:rFonts w:eastAsia="Arial" w:cs="Arial"/>
                              <w:sz w:val="14"/>
                              <w:szCs w:val="14"/>
                            </w:rPr>
                          </w:pPr>
                          <w:r>
                            <w:rPr>
                              <w:rFonts w:eastAsia="Arial" w:cs="Arial"/>
                              <w:sz w:val="14"/>
                              <w:szCs w:val="14"/>
                            </w:rPr>
                            <w:t>United Kingdom</w:t>
                          </w:r>
                        </w:p>
                        <w:p w14:paraId="3B6D25F8" w14:textId="77777777" w:rsidR="00A35259" w:rsidRDefault="00A35259" w:rsidP="00A35259">
                          <w:pPr>
                            <w:spacing w:before="19"/>
                            <w:ind w:right="-20"/>
                            <w:rPr>
                              <w:rFonts w:eastAsia="Arial" w:cs="Arial"/>
                              <w:sz w:val="14"/>
                              <w:szCs w:val="14"/>
                            </w:rPr>
                          </w:pPr>
                        </w:p>
                        <w:p w14:paraId="655670E2" w14:textId="77777777" w:rsidR="00A35259" w:rsidRDefault="00A35259" w:rsidP="00A35259">
                          <w:pPr>
                            <w:spacing w:before="19"/>
                            <w:ind w:right="-20"/>
                            <w:rPr>
                              <w:rFonts w:eastAsia="Arial" w:cs="Arial"/>
                              <w:b/>
                              <w:bCs/>
                              <w:sz w:val="14"/>
                              <w:szCs w:val="14"/>
                            </w:rPr>
                          </w:pPr>
                          <w:r>
                            <w:rPr>
                              <w:rFonts w:eastAsia="Arial" w:cs="Arial"/>
                              <w:b/>
                              <w:bCs/>
                              <w:sz w:val="14"/>
                              <w:szCs w:val="14"/>
                            </w:rPr>
                            <w:t>YES Representative (Ex-</w:t>
                          </w:r>
                          <w:proofErr w:type="spellStart"/>
                          <w:r>
                            <w:rPr>
                              <w:rFonts w:eastAsia="Arial" w:cs="Arial"/>
                              <w:b/>
                              <w:bCs/>
                              <w:sz w:val="14"/>
                              <w:szCs w:val="14"/>
                            </w:rPr>
                            <w:t>oficio</w:t>
                          </w:r>
                          <w:proofErr w:type="spellEnd"/>
                          <w:r>
                            <w:rPr>
                              <w:rFonts w:eastAsia="Arial" w:cs="Arial"/>
                              <w:b/>
                              <w:bCs/>
                              <w:sz w:val="14"/>
                              <w:szCs w:val="14"/>
                            </w:rPr>
                            <w:t>)</w:t>
                          </w:r>
                        </w:p>
                        <w:p w14:paraId="40358D7B" w14:textId="77777777" w:rsidR="00A35259" w:rsidRDefault="00A35259" w:rsidP="00A35259">
                          <w:pPr>
                            <w:spacing w:before="19"/>
                            <w:ind w:right="-20"/>
                            <w:rPr>
                              <w:rFonts w:eastAsia="Arial" w:cs="Arial"/>
                              <w:sz w:val="14"/>
                              <w:szCs w:val="14"/>
                            </w:rPr>
                          </w:pPr>
                          <w:r>
                            <w:rPr>
                              <w:rFonts w:eastAsia="Arial" w:cs="Arial"/>
                              <w:sz w:val="14"/>
                              <w:szCs w:val="14"/>
                            </w:rPr>
                            <w:t xml:space="preserve">Reem </w:t>
                          </w:r>
                          <w:proofErr w:type="spellStart"/>
                          <w:r>
                            <w:rPr>
                              <w:rFonts w:eastAsia="Arial" w:cs="Arial"/>
                              <w:sz w:val="14"/>
                              <w:szCs w:val="14"/>
                            </w:rPr>
                            <w:t>Alyoubi</w:t>
                          </w:r>
                          <w:proofErr w:type="spellEnd"/>
                        </w:p>
                        <w:p w14:paraId="6181796E" w14:textId="77777777" w:rsidR="00A35259" w:rsidRPr="00E7367C" w:rsidRDefault="00A35259" w:rsidP="00A35259">
                          <w:pPr>
                            <w:spacing w:before="19"/>
                            <w:ind w:right="-20"/>
                            <w:rPr>
                              <w:rFonts w:eastAsia="Arial" w:cs="Arial"/>
                              <w:sz w:val="14"/>
                              <w:szCs w:val="14"/>
                            </w:rPr>
                          </w:pPr>
                          <w:r>
                            <w:rPr>
                              <w:rFonts w:eastAsia="Arial" w:cs="Arial"/>
                              <w:sz w:val="14"/>
                              <w:szCs w:val="14"/>
                            </w:rPr>
                            <w:t>Saudi Arabia</w:t>
                          </w:r>
                        </w:p>
                        <w:p w14:paraId="3F1C5152" w14:textId="77777777" w:rsidR="00A35259" w:rsidRDefault="00A35259" w:rsidP="00A35259">
                          <w:pPr>
                            <w:spacing w:before="19"/>
                            <w:ind w:right="-20"/>
                            <w:rPr>
                              <w:rFonts w:eastAsia="Arial" w:cs="Arial"/>
                              <w:color w:val="231F20"/>
                              <w:sz w:val="14"/>
                              <w:szCs w:val="14"/>
                            </w:rPr>
                          </w:pPr>
                        </w:p>
                        <w:p w14:paraId="3C6880E5" w14:textId="77777777" w:rsidR="00A35259" w:rsidRPr="00031BB6" w:rsidRDefault="00A35259" w:rsidP="00A35259">
                          <w:pPr>
                            <w:pStyle w:val="BoardHead"/>
                            <w:tabs>
                              <w:tab w:val="clear" w:pos="0"/>
                            </w:tabs>
                            <w:rPr>
                              <w:rFonts w:ascii="Arial" w:eastAsia="Arial" w:hAnsi="Arial" w:cs="Arial"/>
                              <w:b w:val="0"/>
                              <w:color w:val="231F20"/>
                              <w:sz w:val="14"/>
                              <w:szCs w:val="14"/>
                              <w:u w:val="none"/>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11B40" id="_x0000_t202" coordsize="21600,21600" o:spt="202" path="m,l,21600r21600,l21600,xe">
              <v:stroke joinstyle="miter"/>
              <v:path gradientshapeok="t" o:connecttype="rect"/>
            </v:shapetype>
            <v:shape id="Text Box 10" o:spid="_x0000_s1026" type="#_x0000_t202" style="position:absolute;margin-left:405.1pt;margin-top:-14.65pt;width:120.25pt;height:587.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II4QEAAKIDAAAOAAAAZHJzL2Uyb0RvYy54bWysU8GO0zAQvSPxD5bvNG03pTRqulp2tQhp&#10;WZAWPsBx7MQi8Zix26R8PWOn2y1wQ1wsj2fy5r03k+312HfsoNAbsCVfzOacKSuhNrYp+bev92/e&#10;ceaDsLXowKqSH5Xn17vXr7aDK9QSWuhqhYxArC8GV/I2BFdkmZet6oWfgVOWkhqwF4FCbLIaxUDo&#10;fZct5/O32QBYOwSpvKfXuynJdwlfayXDZ629CqwrOXEL6cR0VvHMdltRNChca+SJhvgHFr0wlpqe&#10;oe5EEGyP5i+o3kgEDzrMJPQZaG2kShpIzWL+h5qnVjiVtJA53p1t8v8PVj4entwXZGF8DyMNMInw&#10;7gHkd88s3LbCNuoGEYZWiZoaL6Jl2eB8cfo0Wu0LH0Gq4RPUNGSxD5CARo19dIV0MkKnARzPpqsx&#10;MBlbrpbrq3zDmaTcOl9trvJV6iGK588d+vBBQc/ipeRIU03w4vDgQ6QjiueS2M3Cvem6NNnO/vZA&#10;hfEl0Y+MJ+5hrEaqjjIqqI8kBGFaFFpsurSAPzkbaElK7n/sBSrOuo+WzNgs8jxuVQry1XpJAV5m&#10;qsuMsJKgSh44m663YdrEvUPTtNRpst/CDRmoTZL2wurEmxYhKT4tbdy0yzhVvfxau18AAAD//wMA&#10;UEsDBBQABgAIAAAAIQAsdXB94QAAAA0BAAAPAAAAZHJzL2Rvd25yZXYueG1sTI9NT8MwDIbvSPyH&#10;yEjctqSlha3UnRCIK2jjQ+KWNV5b0ThVk63l35Od4GbLj14/b7mZbS9ONPrOMUKyVCCIa2c6bhDe&#10;354XKxA+aDa6d0wIP+RhU11elLowbuItnXahETGEfaER2hCGQkpft2S1X7qBON4ObrQ6xHVspBn1&#10;FMNtL1OlbqXVHccPrR7osaX6e3e0CB8vh6/PTL02TzYfJjcryXYtEa+v5od7EIHm8AfDWT+qQxWd&#10;9u7IxoseYZWoNKIIi3R9A+JMqFzdgdjHKcnyDGRVyv8tql8AAAD//wMAUEsBAi0AFAAGAAgAAAAh&#10;ALaDOJL+AAAA4QEAABMAAAAAAAAAAAAAAAAAAAAAAFtDb250ZW50X1R5cGVzXS54bWxQSwECLQAU&#10;AAYACAAAACEAOP0h/9YAAACUAQAACwAAAAAAAAAAAAAAAAAvAQAAX3JlbHMvLnJlbHNQSwECLQAU&#10;AAYACAAAACEAHqtCCOEBAACiAwAADgAAAAAAAAAAAAAAAAAuAgAAZHJzL2Uyb0RvYy54bWxQSwEC&#10;LQAUAAYACAAAACEALHVwfeEAAAANAQAADwAAAAAAAAAAAAAAAAA7BAAAZHJzL2Rvd25yZXYueG1s&#10;UEsFBgAAAAAEAAQA8wAAAEkFAAAAAA==&#10;" filled="f" stroked="f">
              <v:textbox>
                <w:txbxContent>
                  <w:p w14:paraId="055C4C3C" w14:textId="77777777" w:rsidR="00A35259" w:rsidRDefault="00A35259" w:rsidP="00A35259">
                    <w:pPr>
                      <w:pStyle w:val="BoardHead"/>
                      <w:tabs>
                        <w:tab w:val="clear" w:pos="0"/>
                        <w:tab w:val="clear" w:pos="810"/>
                        <w:tab w:val="left" w:pos="9648"/>
                      </w:tabs>
                      <w:rPr>
                        <w:rFonts w:ascii="Arial" w:hAnsi="Arial" w:cs="Arial"/>
                        <w:caps/>
                        <w:sz w:val="14"/>
                        <w:szCs w:val="14"/>
                        <w:u w:val="none"/>
                      </w:rPr>
                    </w:pPr>
                    <w:r>
                      <w:rPr>
                        <w:rFonts w:ascii="Arial" w:hAnsi="Arial" w:cs="Arial"/>
                        <w:caps/>
                        <w:sz w:val="14"/>
                        <w:szCs w:val="14"/>
                        <w:u w:val="none"/>
                      </w:rPr>
                      <w:t xml:space="preserve">EASTERN MEDITERRANEAN </w:t>
                    </w:r>
                  </w:p>
                  <w:p w14:paraId="40E54388" w14:textId="77777777" w:rsidR="00A35259" w:rsidRPr="00D07492" w:rsidRDefault="00A35259" w:rsidP="00A35259">
                    <w:pPr>
                      <w:pStyle w:val="BoardHead"/>
                      <w:tabs>
                        <w:tab w:val="clear" w:pos="0"/>
                        <w:tab w:val="clear" w:pos="810"/>
                        <w:tab w:val="left" w:pos="9648"/>
                      </w:tabs>
                      <w:rPr>
                        <w:rFonts w:ascii="Arial" w:hAnsi="Arial" w:cs="Arial"/>
                        <w:caps/>
                        <w:sz w:val="14"/>
                        <w:szCs w:val="14"/>
                        <w:u w:val="none"/>
                      </w:rPr>
                    </w:pPr>
                    <w:r>
                      <w:rPr>
                        <w:rFonts w:ascii="Arial" w:hAnsi="Arial" w:cs="Arial"/>
                        <w:caps/>
                        <w:sz w:val="14"/>
                        <w:szCs w:val="14"/>
                        <w:u w:val="none"/>
                      </w:rPr>
                      <w:t>REGIONAL BOARD</w:t>
                    </w:r>
                  </w:p>
                  <w:p w14:paraId="365C98EA" w14:textId="77777777" w:rsidR="00A35259" w:rsidRPr="00D07492" w:rsidRDefault="00A35259" w:rsidP="00A35259">
                    <w:pPr>
                      <w:pStyle w:val="BoardHead"/>
                      <w:tabs>
                        <w:tab w:val="clear" w:pos="0"/>
                        <w:tab w:val="clear" w:pos="810"/>
                        <w:tab w:val="left" w:pos="9648"/>
                      </w:tabs>
                      <w:rPr>
                        <w:rFonts w:ascii="Arial" w:hAnsi="Arial" w:cs="Arial"/>
                        <w:sz w:val="14"/>
                        <w:szCs w:val="14"/>
                        <w:u w:val="none"/>
                      </w:rPr>
                    </w:pPr>
                    <w:r w:rsidRPr="00D07492">
                      <w:rPr>
                        <w:rFonts w:ascii="Arial" w:hAnsi="Arial" w:cs="Arial"/>
                        <w:sz w:val="14"/>
                        <w:szCs w:val="14"/>
                        <w:u w:val="none"/>
                      </w:rPr>
                      <w:t xml:space="preserve"> </w:t>
                    </w:r>
                  </w:p>
                  <w:p w14:paraId="1963210D" w14:textId="77777777" w:rsidR="00A35259" w:rsidRPr="00D07492" w:rsidRDefault="00A35259" w:rsidP="00A35259">
                    <w:pPr>
                      <w:spacing w:line="268" w:lineRule="auto"/>
                      <w:ind w:right="952"/>
                      <w:rPr>
                        <w:rFonts w:eastAsia="Arial" w:cs="Arial"/>
                        <w:b/>
                        <w:bCs/>
                        <w:color w:val="231F20"/>
                        <w:sz w:val="14"/>
                        <w:szCs w:val="14"/>
                      </w:rPr>
                    </w:pPr>
                    <w:r>
                      <w:rPr>
                        <w:rFonts w:eastAsia="Arial" w:cs="Arial"/>
                        <w:b/>
                        <w:bCs/>
                        <w:color w:val="231F20"/>
                        <w:sz w:val="14"/>
                        <w:szCs w:val="14"/>
                      </w:rPr>
                      <w:t>Chair</w:t>
                    </w:r>
                    <w:r w:rsidRPr="00D07492">
                      <w:rPr>
                        <w:rFonts w:eastAsia="Arial" w:cs="Arial"/>
                        <w:b/>
                        <w:bCs/>
                        <w:color w:val="231F20"/>
                        <w:sz w:val="14"/>
                        <w:szCs w:val="14"/>
                      </w:rPr>
                      <w:t xml:space="preserve"> </w:t>
                    </w:r>
                  </w:p>
                  <w:p w14:paraId="0AF7B39C" w14:textId="77777777" w:rsidR="00A35259" w:rsidRDefault="00A35259" w:rsidP="00A35259">
                    <w:pPr>
                      <w:spacing w:line="268" w:lineRule="auto"/>
                      <w:ind w:right="217"/>
                      <w:rPr>
                        <w:rFonts w:eastAsia="Arial" w:cs="Arial"/>
                        <w:color w:val="231F20"/>
                        <w:sz w:val="14"/>
                        <w:szCs w:val="14"/>
                      </w:rPr>
                    </w:pPr>
                    <w:r>
                      <w:rPr>
                        <w:rFonts w:eastAsia="Arial" w:cs="Arial"/>
                        <w:color w:val="231F20"/>
                        <w:sz w:val="14"/>
                        <w:szCs w:val="14"/>
                      </w:rPr>
                      <w:t>Ghaieb Aljandeel</w:t>
                    </w:r>
                  </w:p>
                  <w:p w14:paraId="5BB230E0" w14:textId="77777777" w:rsidR="00A35259" w:rsidRDefault="00A35259" w:rsidP="00A35259">
                    <w:pPr>
                      <w:spacing w:line="268" w:lineRule="auto"/>
                      <w:ind w:right="217"/>
                      <w:rPr>
                        <w:rFonts w:eastAsia="Arial" w:cs="Arial"/>
                        <w:color w:val="231F20"/>
                        <w:sz w:val="14"/>
                        <w:szCs w:val="14"/>
                      </w:rPr>
                    </w:pPr>
                    <w:r>
                      <w:rPr>
                        <w:rFonts w:eastAsia="Arial" w:cs="Arial"/>
                        <w:color w:val="231F20"/>
                        <w:sz w:val="14"/>
                        <w:szCs w:val="14"/>
                      </w:rPr>
                      <w:t>Iraq</w:t>
                    </w:r>
                  </w:p>
                  <w:p w14:paraId="5E09ECF8" w14:textId="77777777" w:rsidR="00A35259" w:rsidRDefault="00A35259" w:rsidP="00A35259">
                    <w:pPr>
                      <w:spacing w:line="268" w:lineRule="auto"/>
                      <w:ind w:right="217"/>
                      <w:rPr>
                        <w:rFonts w:eastAsia="Arial" w:cs="Arial"/>
                        <w:color w:val="231F20"/>
                        <w:sz w:val="14"/>
                        <w:szCs w:val="14"/>
                      </w:rPr>
                    </w:pPr>
                  </w:p>
                  <w:p w14:paraId="3DD4E001"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Fatema Abdulla</w:t>
                    </w:r>
                  </w:p>
                  <w:p w14:paraId="2AA24E25"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Bahrain</w:t>
                    </w:r>
                  </w:p>
                  <w:p w14:paraId="2F9CBBBB" w14:textId="77777777" w:rsidR="00A35259" w:rsidRDefault="00A35259" w:rsidP="00A35259">
                    <w:pPr>
                      <w:spacing w:before="19"/>
                      <w:ind w:right="-20"/>
                      <w:rPr>
                        <w:rFonts w:eastAsia="Arial" w:cs="Arial"/>
                        <w:color w:val="231F20"/>
                        <w:sz w:val="14"/>
                        <w:szCs w:val="14"/>
                      </w:rPr>
                    </w:pPr>
                  </w:p>
                  <w:p w14:paraId="2ADACA0E"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Raidah Saleem Al-Baradie</w:t>
                    </w:r>
                  </w:p>
                  <w:p w14:paraId="26863BC0"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Saudi Arabia</w:t>
                    </w:r>
                  </w:p>
                  <w:p w14:paraId="06AF053A" w14:textId="77777777" w:rsidR="00A35259" w:rsidRDefault="00A35259" w:rsidP="00A35259">
                    <w:pPr>
                      <w:spacing w:before="19"/>
                      <w:ind w:right="-20"/>
                      <w:rPr>
                        <w:rFonts w:eastAsia="Arial" w:cs="Arial"/>
                        <w:color w:val="231F20"/>
                        <w:sz w:val="14"/>
                        <w:szCs w:val="14"/>
                      </w:rPr>
                    </w:pPr>
                  </w:p>
                  <w:p w14:paraId="036838B2"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Nirmeen Adel Kishk</w:t>
                    </w:r>
                  </w:p>
                  <w:p w14:paraId="5053C819"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Egypt</w:t>
                    </w:r>
                  </w:p>
                  <w:p w14:paraId="39305334" w14:textId="77777777" w:rsidR="00A35259" w:rsidRDefault="00A35259" w:rsidP="00A35259">
                    <w:pPr>
                      <w:spacing w:before="19"/>
                      <w:ind w:right="-20"/>
                      <w:rPr>
                        <w:rFonts w:eastAsia="Arial" w:cs="Arial"/>
                        <w:color w:val="231F20"/>
                        <w:sz w:val="14"/>
                        <w:szCs w:val="14"/>
                      </w:rPr>
                    </w:pPr>
                  </w:p>
                  <w:p w14:paraId="0DF4CFDB"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Hakim Leklou</w:t>
                    </w:r>
                  </w:p>
                  <w:p w14:paraId="03D6AF7F"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Algeria</w:t>
                    </w:r>
                  </w:p>
                  <w:p w14:paraId="5E1751AF" w14:textId="77777777" w:rsidR="00A35259" w:rsidRDefault="00A35259" w:rsidP="00A35259">
                    <w:pPr>
                      <w:spacing w:before="19"/>
                      <w:ind w:right="-20"/>
                      <w:rPr>
                        <w:rFonts w:eastAsia="Arial" w:cs="Arial"/>
                        <w:color w:val="231F20"/>
                        <w:sz w:val="14"/>
                        <w:szCs w:val="14"/>
                      </w:rPr>
                    </w:pPr>
                  </w:p>
                  <w:p w14:paraId="3FA58968"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Adel Misk</w:t>
                    </w:r>
                  </w:p>
                  <w:p w14:paraId="4C9524A9"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Palestine</w:t>
                    </w:r>
                  </w:p>
                  <w:p w14:paraId="10AC44FC" w14:textId="77777777" w:rsidR="00A35259" w:rsidRDefault="00A35259" w:rsidP="00A35259">
                    <w:pPr>
                      <w:spacing w:before="19"/>
                      <w:ind w:right="-20"/>
                      <w:rPr>
                        <w:rFonts w:eastAsia="Arial" w:cs="Arial"/>
                        <w:color w:val="231F20"/>
                        <w:sz w:val="14"/>
                        <w:szCs w:val="14"/>
                      </w:rPr>
                    </w:pPr>
                  </w:p>
                  <w:p w14:paraId="3BDF2601"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Reda Ouazzani</w:t>
                    </w:r>
                  </w:p>
                  <w:p w14:paraId="7AC1BF83"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Morocco</w:t>
                    </w:r>
                  </w:p>
                  <w:p w14:paraId="49244EF0" w14:textId="77777777" w:rsidR="00FD710A" w:rsidRDefault="00FD710A" w:rsidP="00A35259">
                    <w:pPr>
                      <w:spacing w:before="19"/>
                      <w:ind w:right="-20"/>
                      <w:rPr>
                        <w:rFonts w:eastAsia="Arial" w:cs="Arial"/>
                        <w:color w:val="231F20"/>
                        <w:sz w:val="14"/>
                        <w:szCs w:val="14"/>
                      </w:rPr>
                    </w:pPr>
                  </w:p>
                  <w:p w14:paraId="25774548" w14:textId="4E957398" w:rsidR="00FD710A" w:rsidRDefault="00FD710A" w:rsidP="00A35259">
                    <w:pPr>
                      <w:spacing w:before="19"/>
                      <w:ind w:right="-20"/>
                      <w:rPr>
                        <w:rFonts w:eastAsia="Arial" w:cs="Arial"/>
                        <w:color w:val="231F20"/>
                        <w:sz w:val="14"/>
                        <w:szCs w:val="14"/>
                      </w:rPr>
                    </w:pPr>
                    <w:r>
                      <w:rPr>
                        <w:rFonts w:eastAsia="Arial" w:cs="Arial"/>
                        <w:color w:val="231F20"/>
                        <w:sz w:val="14"/>
                        <w:szCs w:val="14"/>
                      </w:rPr>
                      <w:t>Foksouna Sakadi</w:t>
                    </w:r>
                  </w:p>
                  <w:p w14:paraId="16D73C9E" w14:textId="2510406B" w:rsidR="00FD710A" w:rsidRPr="00A21380" w:rsidRDefault="00FD710A" w:rsidP="00A35259">
                    <w:pPr>
                      <w:spacing w:before="19"/>
                      <w:ind w:right="-20"/>
                      <w:rPr>
                        <w:rFonts w:eastAsia="Arial" w:cs="Arial"/>
                        <w:color w:val="231F20"/>
                        <w:sz w:val="14"/>
                        <w:szCs w:val="14"/>
                      </w:rPr>
                    </w:pPr>
                    <w:r>
                      <w:rPr>
                        <w:rFonts w:eastAsia="Arial" w:cs="Arial"/>
                        <w:color w:val="231F20"/>
                        <w:sz w:val="14"/>
                        <w:szCs w:val="14"/>
                      </w:rPr>
                      <w:t>Chad</w:t>
                    </w:r>
                  </w:p>
                  <w:p w14:paraId="75DD0BE8" w14:textId="77777777" w:rsidR="00A35259" w:rsidRPr="00A21380" w:rsidRDefault="00A35259" w:rsidP="00A35259">
                    <w:pPr>
                      <w:spacing w:before="19"/>
                      <w:ind w:right="-20"/>
                      <w:rPr>
                        <w:rFonts w:eastAsia="Arial" w:cs="Arial"/>
                        <w:color w:val="231F20"/>
                        <w:sz w:val="14"/>
                        <w:szCs w:val="14"/>
                      </w:rPr>
                    </w:pPr>
                  </w:p>
                  <w:p w14:paraId="3C1EC548" w14:textId="77777777" w:rsidR="00A35259" w:rsidRDefault="00A35259" w:rsidP="00A35259">
                    <w:pPr>
                      <w:spacing w:before="19"/>
                      <w:ind w:right="-20"/>
                      <w:rPr>
                        <w:rFonts w:eastAsia="Arial" w:cs="Arial"/>
                        <w:b/>
                        <w:bCs/>
                        <w:color w:val="231F20"/>
                        <w:sz w:val="14"/>
                        <w:szCs w:val="14"/>
                      </w:rPr>
                    </w:pPr>
                    <w:r>
                      <w:rPr>
                        <w:rFonts w:eastAsia="Arial" w:cs="Arial"/>
                        <w:b/>
                        <w:bCs/>
                        <w:color w:val="231F20"/>
                        <w:sz w:val="14"/>
                        <w:szCs w:val="14"/>
                      </w:rPr>
                      <w:t>Past Chair</w:t>
                    </w:r>
                  </w:p>
                  <w:p w14:paraId="03833AB2"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Chahnez Triki</w:t>
                    </w:r>
                  </w:p>
                  <w:p w14:paraId="5C6F627A" w14:textId="77777777" w:rsidR="00A35259" w:rsidRDefault="00A35259" w:rsidP="00A35259">
                    <w:pPr>
                      <w:spacing w:before="19"/>
                      <w:ind w:right="-20"/>
                      <w:rPr>
                        <w:rFonts w:eastAsia="Arial" w:cs="Arial"/>
                        <w:color w:val="231F20"/>
                        <w:sz w:val="14"/>
                        <w:szCs w:val="14"/>
                      </w:rPr>
                    </w:pPr>
                    <w:r>
                      <w:rPr>
                        <w:rFonts w:eastAsia="Arial" w:cs="Arial"/>
                        <w:color w:val="231F20"/>
                        <w:sz w:val="14"/>
                        <w:szCs w:val="14"/>
                      </w:rPr>
                      <w:t>Tunisia</w:t>
                    </w:r>
                  </w:p>
                  <w:p w14:paraId="3821DBC8" w14:textId="77777777" w:rsidR="00A35259" w:rsidRDefault="00A35259" w:rsidP="00A35259">
                    <w:pPr>
                      <w:spacing w:before="19"/>
                      <w:ind w:right="-20"/>
                      <w:rPr>
                        <w:rFonts w:eastAsia="Arial" w:cs="Arial"/>
                        <w:color w:val="231F20"/>
                        <w:sz w:val="14"/>
                        <w:szCs w:val="14"/>
                      </w:rPr>
                    </w:pPr>
                  </w:p>
                  <w:p w14:paraId="05F94BFF" w14:textId="77777777" w:rsidR="00A35259" w:rsidRDefault="00A35259" w:rsidP="00A35259">
                    <w:pPr>
                      <w:spacing w:before="19"/>
                      <w:ind w:right="-20"/>
                      <w:rPr>
                        <w:rFonts w:eastAsia="Arial" w:cs="Arial"/>
                        <w:sz w:val="14"/>
                        <w:szCs w:val="14"/>
                      </w:rPr>
                    </w:pPr>
                    <w:r>
                      <w:rPr>
                        <w:rFonts w:eastAsia="Arial" w:cs="Arial"/>
                        <w:b/>
                        <w:bCs/>
                        <w:color w:val="231F20"/>
                        <w:sz w:val="14"/>
                        <w:szCs w:val="14"/>
                      </w:rPr>
                      <w:t>Management Committee Liaison</w:t>
                    </w:r>
                    <w:r>
                      <w:rPr>
                        <w:rFonts w:eastAsia="Arial" w:cs="Arial"/>
                        <w:b/>
                        <w:bCs/>
                        <w:color w:val="231F20"/>
                        <w:sz w:val="14"/>
                        <w:szCs w:val="14"/>
                      </w:rPr>
                      <w:br/>
                    </w:r>
                    <w:r>
                      <w:rPr>
                        <w:rFonts w:eastAsia="Arial" w:cs="Arial"/>
                        <w:sz w:val="14"/>
                        <w:szCs w:val="14"/>
                      </w:rPr>
                      <w:t>Helen Cross</w:t>
                    </w:r>
                  </w:p>
                  <w:p w14:paraId="47E51BED" w14:textId="77777777" w:rsidR="00A35259" w:rsidRDefault="00A35259" w:rsidP="00A35259">
                    <w:pPr>
                      <w:spacing w:before="19"/>
                      <w:ind w:right="-20"/>
                      <w:rPr>
                        <w:rFonts w:eastAsia="Arial" w:cs="Arial"/>
                        <w:sz w:val="14"/>
                        <w:szCs w:val="14"/>
                      </w:rPr>
                    </w:pPr>
                    <w:r>
                      <w:rPr>
                        <w:rFonts w:eastAsia="Arial" w:cs="Arial"/>
                        <w:sz w:val="14"/>
                        <w:szCs w:val="14"/>
                      </w:rPr>
                      <w:t>United Kingdom</w:t>
                    </w:r>
                  </w:p>
                  <w:p w14:paraId="3B6D25F8" w14:textId="77777777" w:rsidR="00A35259" w:rsidRDefault="00A35259" w:rsidP="00A35259">
                    <w:pPr>
                      <w:spacing w:before="19"/>
                      <w:ind w:right="-20"/>
                      <w:rPr>
                        <w:rFonts w:eastAsia="Arial" w:cs="Arial"/>
                        <w:sz w:val="14"/>
                        <w:szCs w:val="14"/>
                      </w:rPr>
                    </w:pPr>
                  </w:p>
                  <w:p w14:paraId="655670E2" w14:textId="77777777" w:rsidR="00A35259" w:rsidRDefault="00A35259" w:rsidP="00A35259">
                    <w:pPr>
                      <w:spacing w:before="19"/>
                      <w:ind w:right="-20"/>
                      <w:rPr>
                        <w:rFonts w:eastAsia="Arial" w:cs="Arial"/>
                        <w:b/>
                        <w:bCs/>
                        <w:sz w:val="14"/>
                        <w:szCs w:val="14"/>
                      </w:rPr>
                    </w:pPr>
                    <w:r>
                      <w:rPr>
                        <w:rFonts w:eastAsia="Arial" w:cs="Arial"/>
                        <w:b/>
                        <w:bCs/>
                        <w:sz w:val="14"/>
                        <w:szCs w:val="14"/>
                      </w:rPr>
                      <w:t>YES Representative (Ex-</w:t>
                    </w:r>
                    <w:proofErr w:type="spellStart"/>
                    <w:r>
                      <w:rPr>
                        <w:rFonts w:eastAsia="Arial" w:cs="Arial"/>
                        <w:b/>
                        <w:bCs/>
                        <w:sz w:val="14"/>
                        <w:szCs w:val="14"/>
                      </w:rPr>
                      <w:t>oficio</w:t>
                    </w:r>
                    <w:proofErr w:type="spellEnd"/>
                    <w:r>
                      <w:rPr>
                        <w:rFonts w:eastAsia="Arial" w:cs="Arial"/>
                        <w:b/>
                        <w:bCs/>
                        <w:sz w:val="14"/>
                        <w:szCs w:val="14"/>
                      </w:rPr>
                      <w:t>)</w:t>
                    </w:r>
                  </w:p>
                  <w:p w14:paraId="40358D7B" w14:textId="77777777" w:rsidR="00A35259" w:rsidRDefault="00A35259" w:rsidP="00A35259">
                    <w:pPr>
                      <w:spacing w:before="19"/>
                      <w:ind w:right="-20"/>
                      <w:rPr>
                        <w:rFonts w:eastAsia="Arial" w:cs="Arial"/>
                        <w:sz w:val="14"/>
                        <w:szCs w:val="14"/>
                      </w:rPr>
                    </w:pPr>
                    <w:r>
                      <w:rPr>
                        <w:rFonts w:eastAsia="Arial" w:cs="Arial"/>
                        <w:sz w:val="14"/>
                        <w:szCs w:val="14"/>
                      </w:rPr>
                      <w:t xml:space="preserve">Reem </w:t>
                    </w:r>
                    <w:proofErr w:type="spellStart"/>
                    <w:r>
                      <w:rPr>
                        <w:rFonts w:eastAsia="Arial" w:cs="Arial"/>
                        <w:sz w:val="14"/>
                        <w:szCs w:val="14"/>
                      </w:rPr>
                      <w:t>Alyoubi</w:t>
                    </w:r>
                    <w:proofErr w:type="spellEnd"/>
                  </w:p>
                  <w:p w14:paraId="6181796E" w14:textId="77777777" w:rsidR="00A35259" w:rsidRPr="00E7367C" w:rsidRDefault="00A35259" w:rsidP="00A35259">
                    <w:pPr>
                      <w:spacing w:before="19"/>
                      <w:ind w:right="-20"/>
                      <w:rPr>
                        <w:rFonts w:eastAsia="Arial" w:cs="Arial"/>
                        <w:sz w:val="14"/>
                        <w:szCs w:val="14"/>
                      </w:rPr>
                    </w:pPr>
                    <w:r>
                      <w:rPr>
                        <w:rFonts w:eastAsia="Arial" w:cs="Arial"/>
                        <w:sz w:val="14"/>
                        <w:szCs w:val="14"/>
                      </w:rPr>
                      <w:t>Saudi Arabia</w:t>
                    </w:r>
                  </w:p>
                  <w:p w14:paraId="3F1C5152" w14:textId="77777777" w:rsidR="00A35259" w:rsidRDefault="00A35259" w:rsidP="00A35259">
                    <w:pPr>
                      <w:spacing w:before="19"/>
                      <w:ind w:right="-20"/>
                      <w:rPr>
                        <w:rFonts w:eastAsia="Arial" w:cs="Arial"/>
                        <w:color w:val="231F20"/>
                        <w:sz w:val="14"/>
                        <w:szCs w:val="14"/>
                      </w:rPr>
                    </w:pPr>
                  </w:p>
                  <w:p w14:paraId="3C6880E5" w14:textId="77777777" w:rsidR="00A35259" w:rsidRPr="00031BB6" w:rsidRDefault="00A35259" w:rsidP="00A35259">
                    <w:pPr>
                      <w:pStyle w:val="BoardHead"/>
                      <w:tabs>
                        <w:tab w:val="clear" w:pos="0"/>
                      </w:tabs>
                      <w:rPr>
                        <w:rFonts w:ascii="Arial" w:eastAsia="Arial" w:hAnsi="Arial" w:cs="Arial"/>
                        <w:b w:val="0"/>
                        <w:color w:val="231F20"/>
                        <w:sz w:val="14"/>
                        <w:szCs w:val="14"/>
                        <w:u w:val="none"/>
                        <w:lang w:val="en-CA"/>
                      </w:rPr>
                    </w:pPr>
                  </w:p>
                </w:txbxContent>
              </v:textbox>
              <w10:wrap anchorx="margin"/>
            </v:shape>
          </w:pict>
        </mc:Fallback>
      </mc:AlternateContent>
    </w:r>
    <w:r>
      <w:rPr>
        <w:rFonts w:ascii="Century Gothic" w:hAnsi="Century Gothic"/>
        <w:noProof/>
        <w:sz w:val="32"/>
        <w:szCs w:val="32"/>
      </w:rPr>
      <w:drawing>
        <wp:inline distT="0" distB="0" distL="0" distR="0" wp14:anchorId="287A32B8" wp14:editId="4A678A40">
          <wp:extent cx="2636520" cy="362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636520" cy="362712"/>
                  </a:xfrm>
                  <a:prstGeom prst="rect">
                    <a:avLst/>
                  </a:prstGeom>
                </pic:spPr>
              </pic:pic>
            </a:graphicData>
          </a:graphic>
        </wp:inline>
      </w:drawing>
    </w:r>
  </w:p>
  <w:p w14:paraId="0A8254FE" w14:textId="083CA59E" w:rsidR="00A35259" w:rsidRPr="00D417BB" w:rsidRDefault="00A35259" w:rsidP="00A35259">
    <w:pPr>
      <w:pStyle w:val="Header"/>
      <w:rPr>
        <w:rFonts w:ascii="Century Gothic" w:hAnsi="Century Gothic"/>
        <w:sz w:val="32"/>
        <w:szCs w:val="32"/>
      </w:rPr>
    </w:pPr>
    <w:r w:rsidRPr="00D417BB">
      <w:rPr>
        <w:rFonts w:ascii="Century Gothic" w:hAnsi="Century Gothic"/>
        <w:sz w:val="32"/>
        <w:szCs w:val="32"/>
      </w:rPr>
      <w:t>INTERNATIONAL LEAGUE AGAINST EPILEPSY</w:t>
    </w:r>
  </w:p>
  <w:p w14:paraId="4F168B58" w14:textId="45033E4F" w:rsidR="00E31032" w:rsidRPr="00A35259" w:rsidRDefault="00E31032">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54EDB"/>
    <w:multiLevelType w:val="hybridMultilevel"/>
    <w:tmpl w:val="3F3429DE"/>
    <w:lvl w:ilvl="0" w:tplc="0809000F">
      <w:start w:val="1"/>
      <w:numFmt w:val="decimal"/>
      <w:lvlText w:val="%1."/>
      <w:lvlJc w:val="left"/>
      <w:pPr>
        <w:ind w:left="2160" w:hanging="360"/>
      </w:pPr>
      <w:rPr>
        <w:rFonts w:cs="Times New Roman" w:hint="default"/>
      </w:rPr>
    </w:lvl>
    <w:lvl w:ilvl="1" w:tplc="08090019">
      <w:start w:val="1"/>
      <w:numFmt w:val="lowerLetter"/>
      <w:lvlText w:val="%2."/>
      <w:lvlJc w:val="left"/>
      <w:pPr>
        <w:ind w:left="2880" w:hanging="360"/>
      </w:pPr>
      <w:rPr>
        <w:rFonts w:cs="Times New Roman"/>
      </w:rPr>
    </w:lvl>
    <w:lvl w:ilvl="2" w:tplc="0809001B">
      <w:start w:val="1"/>
      <w:numFmt w:val="lowerRoman"/>
      <w:lvlText w:val="%3."/>
      <w:lvlJc w:val="right"/>
      <w:pPr>
        <w:ind w:left="3600" w:hanging="180"/>
      </w:pPr>
      <w:rPr>
        <w:rFonts w:cs="Times New Roman"/>
      </w:rPr>
    </w:lvl>
    <w:lvl w:ilvl="3" w:tplc="0809000F">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 w15:restartNumberingAfterBreak="0">
    <w:nsid w:val="26E25AE0"/>
    <w:multiLevelType w:val="hybridMultilevel"/>
    <w:tmpl w:val="09DEC5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8F211D1"/>
    <w:multiLevelType w:val="hybridMultilevel"/>
    <w:tmpl w:val="68C27A8A"/>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2B661271"/>
    <w:multiLevelType w:val="hybridMultilevel"/>
    <w:tmpl w:val="6B1C9B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A96E37"/>
    <w:multiLevelType w:val="hybridMultilevel"/>
    <w:tmpl w:val="F0102672"/>
    <w:lvl w:ilvl="0" w:tplc="040B000F">
      <w:start w:val="1"/>
      <w:numFmt w:val="decimal"/>
      <w:lvlText w:val="%1."/>
      <w:lvlJc w:val="left"/>
      <w:pPr>
        <w:ind w:left="1080" w:hanging="360"/>
      </w:pPr>
      <w:rPr>
        <w:rFonts w:cs="Times New Roman"/>
      </w:rPr>
    </w:lvl>
    <w:lvl w:ilvl="1" w:tplc="040B0019" w:tentative="1">
      <w:start w:val="1"/>
      <w:numFmt w:val="lowerLetter"/>
      <w:lvlText w:val="%2."/>
      <w:lvlJc w:val="left"/>
      <w:pPr>
        <w:ind w:left="1800" w:hanging="360"/>
      </w:pPr>
      <w:rPr>
        <w:rFonts w:cs="Times New Roman"/>
      </w:rPr>
    </w:lvl>
    <w:lvl w:ilvl="2" w:tplc="040B001B" w:tentative="1">
      <w:start w:val="1"/>
      <w:numFmt w:val="lowerRoman"/>
      <w:lvlText w:val="%3."/>
      <w:lvlJc w:val="right"/>
      <w:pPr>
        <w:ind w:left="2520" w:hanging="180"/>
      </w:pPr>
      <w:rPr>
        <w:rFonts w:cs="Times New Roman"/>
      </w:rPr>
    </w:lvl>
    <w:lvl w:ilvl="3" w:tplc="040B000F" w:tentative="1">
      <w:start w:val="1"/>
      <w:numFmt w:val="decimal"/>
      <w:lvlText w:val="%4."/>
      <w:lvlJc w:val="left"/>
      <w:pPr>
        <w:ind w:left="3240" w:hanging="360"/>
      </w:pPr>
      <w:rPr>
        <w:rFonts w:cs="Times New Roman"/>
      </w:rPr>
    </w:lvl>
    <w:lvl w:ilvl="4" w:tplc="040B0019" w:tentative="1">
      <w:start w:val="1"/>
      <w:numFmt w:val="lowerLetter"/>
      <w:lvlText w:val="%5."/>
      <w:lvlJc w:val="left"/>
      <w:pPr>
        <w:ind w:left="3960" w:hanging="360"/>
      </w:pPr>
      <w:rPr>
        <w:rFonts w:cs="Times New Roman"/>
      </w:rPr>
    </w:lvl>
    <w:lvl w:ilvl="5" w:tplc="040B001B" w:tentative="1">
      <w:start w:val="1"/>
      <w:numFmt w:val="lowerRoman"/>
      <w:lvlText w:val="%6."/>
      <w:lvlJc w:val="right"/>
      <w:pPr>
        <w:ind w:left="4680" w:hanging="180"/>
      </w:pPr>
      <w:rPr>
        <w:rFonts w:cs="Times New Roman"/>
      </w:rPr>
    </w:lvl>
    <w:lvl w:ilvl="6" w:tplc="040B000F" w:tentative="1">
      <w:start w:val="1"/>
      <w:numFmt w:val="decimal"/>
      <w:lvlText w:val="%7."/>
      <w:lvlJc w:val="left"/>
      <w:pPr>
        <w:ind w:left="5400" w:hanging="360"/>
      </w:pPr>
      <w:rPr>
        <w:rFonts w:cs="Times New Roman"/>
      </w:rPr>
    </w:lvl>
    <w:lvl w:ilvl="7" w:tplc="040B0019" w:tentative="1">
      <w:start w:val="1"/>
      <w:numFmt w:val="lowerLetter"/>
      <w:lvlText w:val="%8."/>
      <w:lvlJc w:val="left"/>
      <w:pPr>
        <w:ind w:left="6120" w:hanging="360"/>
      </w:pPr>
      <w:rPr>
        <w:rFonts w:cs="Times New Roman"/>
      </w:rPr>
    </w:lvl>
    <w:lvl w:ilvl="8" w:tplc="040B001B" w:tentative="1">
      <w:start w:val="1"/>
      <w:numFmt w:val="lowerRoman"/>
      <w:lvlText w:val="%9."/>
      <w:lvlJc w:val="right"/>
      <w:pPr>
        <w:ind w:left="6840" w:hanging="180"/>
      </w:pPr>
      <w:rPr>
        <w:rFonts w:cs="Times New Roman"/>
      </w:rPr>
    </w:lvl>
  </w:abstractNum>
  <w:abstractNum w:abstractNumId="5" w15:restartNumberingAfterBreak="0">
    <w:nsid w:val="60EA4A7B"/>
    <w:multiLevelType w:val="hybridMultilevel"/>
    <w:tmpl w:val="BD54F5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D74905"/>
    <w:multiLevelType w:val="hybridMultilevel"/>
    <w:tmpl w:val="75BC0E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809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06481104">
    <w:abstractNumId w:val="0"/>
  </w:num>
  <w:num w:numId="2" w16cid:durableId="1637877963">
    <w:abstractNumId w:val="4"/>
  </w:num>
  <w:num w:numId="3" w16cid:durableId="1398643">
    <w:abstractNumId w:val="3"/>
  </w:num>
  <w:num w:numId="4" w16cid:durableId="1416854853">
    <w:abstractNumId w:val="5"/>
  </w:num>
  <w:num w:numId="5" w16cid:durableId="645859584">
    <w:abstractNumId w:val="6"/>
  </w:num>
  <w:num w:numId="6" w16cid:durableId="1698584635">
    <w:abstractNumId w:val="2"/>
  </w:num>
  <w:num w:numId="7" w16cid:durableId="1694334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7BB"/>
    <w:rsid w:val="00026964"/>
    <w:rsid w:val="00031BB6"/>
    <w:rsid w:val="00053BEF"/>
    <w:rsid w:val="000550E4"/>
    <w:rsid w:val="00075E7A"/>
    <w:rsid w:val="00076A54"/>
    <w:rsid w:val="000A75B3"/>
    <w:rsid w:val="000B0B51"/>
    <w:rsid w:val="000C2037"/>
    <w:rsid w:val="000E15DD"/>
    <w:rsid w:val="0012585F"/>
    <w:rsid w:val="00130118"/>
    <w:rsid w:val="0013095A"/>
    <w:rsid w:val="0013242D"/>
    <w:rsid w:val="001838A1"/>
    <w:rsid w:val="001A780A"/>
    <w:rsid w:val="001B25CA"/>
    <w:rsid w:val="001B7F6B"/>
    <w:rsid w:val="001D1282"/>
    <w:rsid w:val="001E0348"/>
    <w:rsid w:val="001F34DE"/>
    <w:rsid w:val="00213C1B"/>
    <w:rsid w:val="002270D4"/>
    <w:rsid w:val="00242A5C"/>
    <w:rsid w:val="00252DD5"/>
    <w:rsid w:val="002809F7"/>
    <w:rsid w:val="002A598E"/>
    <w:rsid w:val="002D2833"/>
    <w:rsid w:val="002D6CC7"/>
    <w:rsid w:val="002E2442"/>
    <w:rsid w:val="003033A9"/>
    <w:rsid w:val="00307B55"/>
    <w:rsid w:val="003125A3"/>
    <w:rsid w:val="00323A29"/>
    <w:rsid w:val="003459BB"/>
    <w:rsid w:val="0039338F"/>
    <w:rsid w:val="003D13B6"/>
    <w:rsid w:val="003D28AD"/>
    <w:rsid w:val="00415810"/>
    <w:rsid w:val="00415DCB"/>
    <w:rsid w:val="00421A44"/>
    <w:rsid w:val="00431367"/>
    <w:rsid w:val="004624EF"/>
    <w:rsid w:val="00491632"/>
    <w:rsid w:val="004A5EBD"/>
    <w:rsid w:val="004B3784"/>
    <w:rsid w:val="004B787D"/>
    <w:rsid w:val="004E54F5"/>
    <w:rsid w:val="00500E7F"/>
    <w:rsid w:val="0051523D"/>
    <w:rsid w:val="00522759"/>
    <w:rsid w:val="00544DC2"/>
    <w:rsid w:val="00587470"/>
    <w:rsid w:val="005933AA"/>
    <w:rsid w:val="00593725"/>
    <w:rsid w:val="0059460D"/>
    <w:rsid w:val="005B0780"/>
    <w:rsid w:val="005B7C0F"/>
    <w:rsid w:val="005D28F3"/>
    <w:rsid w:val="00604BB8"/>
    <w:rsid w:val="006376B5"/>
    <w:rsid w:val="0064137D"/>
    <w:rsid w:val="00661724"/>
    <w:rsid w:val="00697869"/>
    <w:rsid w:val="006C15DF"/>
    <w:rsid w:val="00702626"/>
    <w:rsid w:val="00717BB2"/>
    <w:rsid w:val="0075499B"/>
    <w:rsid w:val="0076212D"/>
    <w:rsid w:val="007732DD"/>
    <w:rsid w:val="00774CA7"/>
    <w:rsid w:val="00776D25"/>
    <w:rsid w:val="007972E9"/>
    <w:rsid w:val="007A6843"/>
    <w:rsid w:val="007D6E2E"/>
    <w:rsid w:val="007F6670"/>
    <w:rsid w:val="00865AA1"/>
    <w:rsid w:val="008718C8"/>
    <w:rsid w:val="008750A7"/>
    <w:rsid w:val="00877A13"/>
    <w:rsid w:val="008B1753"/>
    <w:rsid w:val="008C238D"/>
    <w:rsid w:val="00913456"/>
    <w:rsid w:val="009162AD"/>
    <w:rsid w:val="009534D2"/>
    <w:rsid w:val="009549AC"/>
    <w:rsid w:val="00954B3A"/>
    <w:rsid w:val="00963A57"/>
    <w:rsid w:val="00970975"/>
    <w:rsid w:val="009852BD"/>
    <w:rsid w:val="009A6209"/>
    <w:rsid w:val="009B187B"/>
    <w:rsid w:val="009B5E0D"/>
    <w:rsid w:val="00A21380"/>
    <w:rsid w:val="00A340F9"/>
    <w:rsid w:val="00A35259"/>
    <w:rsid w:val="00A353E2"/>
    <w:rsid w:val="00A4156B"/>
    <w:rsid w:val="00A46724"/>
    <w:rsid w:val="00A61F65"/>
    <w:rsid w:val="00A66288"/>
    <w:rsid w:val="00AA3BAE"/>
    <w:rsid w:val="00AB17BA"/>
    <w:rsid w:val="00AD5F1E"/>
    <w:rsid w:val="00AE3907"/>
    <w:rsid w:val="00AE4A98"/>
    <w:rsid w:val="00AF3C62"/>
    <w:rsid w:val="00B004FE"/>
    <w:rsid w:val="00B55445"/>
    <w:rsid w:val="00B90564"/>
    <w:rsid w:val="00B95BFD"/>
    <w:rsid w:val="00B965D0"/>
    <w:rsid w:val="00BA2A75"/>
    <w:rsid w:val="00BA3726"/>
    <w:rsid w:val="00BA47FB"/>
    <w:rsid w:val="00BA5345"/>
    <w:rsid w:val="00BA63D8"/>
    <w:rsid w:val="00BA7D92"/>
    <w:rsid w:val="00BC6087"/>
    <w:rsid w:val="00BC7AC6"/>
    <w:rsid w:val="00BE4CCD"/>
    <w:rsid w:val="00BF4A3E"/>
    <w:rsid w:val="00C00708"/>
    <w:rsid w:val="00C03A28"/>
    <w:rsid w:val="00C11E9B"/>
    <w:rsid w:val="00C148B0"/>
    <w:rsid w:val="00C26DC8"/>
    <w:rsid w:val="00C3000B"/>
    <w:rsid w:val="00C412AF"/>
    <w:rsid w:val="00C4672A"/>
    <w:rsid w:val="00C6680C"/>
    <w:rsid w:val="00C856FD"/>
    <w:rsid w:val="00C95F3A"/>
    <w:rsid w:val="00C97F74"/>
    <w:rsid w:val="00CB251E"/>
    <w:rsid w:val="00CB259A"/>
    <w:rsid w:val="00CD0275"/>
    <w:rsid w:val="00CE5F63"/>
    <w:rsid w:val="00CE6647"/>
    <w:rsid w:val="00D029B2"/>
    <w:rsid w:val="00D06195"/>
    <w:rsid w:val="00D1126A"/>
    <w:rsid w:val="00D129F7"/>
    <w:rsid w:val="00D202AF"/>
    <w:rsid w:val="00D20797"/>
    <w:rsid w:val="00D417BB"/>
    <w:rsid w:val="00D46F38"/>
    <w:rsid w:val="00D7076E"/>
    <w:rsid w:val="00D8720B"/>
    <w:rsid w:val="00D9349F"/>
    <w:rsid w:val="00DC39F5"/>
    <w:rsid w:val="00DC4EDA"/>
    <w:rsid w:val="00DC6210"/>
    <w:rsid w:val="00DD5F3C"/>
    <w:rsid w:val="00DF18AB"/>
    <w:rsid w:val="00DF3F52"/>
    <w:rsid w:val="00DF50A1"/>
    <w:rsid w:val="00E27B9E"/>
    <w:rsid w:val="00E31032"/>
    <w:rsid w:val="00E3669C"/>
    <w:rsid w:val="00E53B93"/>
    <w:rsid w:val="00E7367C"/>
    <w:rsid w:val="00E8438D"/>
    <w:rsid w:val="00E9726D"/>
    <w:rsid w:val="00EB13E7"/>
    <w:rsid w:val="00ED166E"/>
    <w:rsid w:val="00ED6A4A"/>
    <w:rsid w:val="00ED6BFC"/>
    <w:rsid w:val="00EF6CF0"/>
    <w:rsid w:val="00F03937"/>
    <w:rsid w:val="00F20207"/>
    <w:rsid w:val="00F316A8"/>
    <w:rsid w:val="00F417FE"/>
    <w:rsid w:val="00F6494F"/>
    <w:rsid w:val="00F676AD"/>
    <w:rsid w:val="00F717C6"/>
    <w:rsid w:val="00F7229C"/>
    <w:rsid w:val="00F75EAC"/>
    <w:rsid w:val="00F9604D"/>
    <w:rsid w:val="00FB5243"/>
    <w:rsid w:val="00FD710A"/>
    <w:rsid w:val="00FF286B"/>
    <w:rsid w:val="00FF72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CBD53"/>
  <w15:chartTrackingRefBased/>
  <w15:docId w15:val="{7FEBEF9E-0A34-4EFD-8F06-4A9BE4E5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470"/>
    <w:pPr>
      <w:spacing w:after="0" w:line="240" w:lineRule="auto"/>
    </w:pPr>
    <w:rPr>
      <w:rFonts w:ascii="Arial" w:eastAsia="Times New Roman" w:hAnsi="Arial" w:cs="Times New Roman"/>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7BB"/>
    <w:pPr>
      <w:tabs>
        <w:tab w:val="center" w:pos="4680"/>
        <w:tab w:val="right" w:pos="9360"/>
      </w:tabs>
    </w:pPr>
    <w:rPr>
      <w:rFonts w:asciiTheme="minorHAnsi" w:eastAsiaTheme="minorHAnsi" w:hAnsiTheme="minorHAnsi" w:cstheme="minorBidi"/>
      <w:szCs w:val="22"/>
      <w:lang w:val="en-US"/>
    </w:rPr>
  </w:style>
  <w:style w:type="character" w:customStyle="1" w:styleId="HeaderChar">
    <w:name w:val="Header Char"/>
    <w:basedOn w:val="DefaultParagraphFont"/>
    <w:link w:val="Header"/>
    <w:uiPriority w:val="99"/>
    <w:rsid w:val="00D417BB"/>
  </w:style>
  <w:style w:type="paragraph" w:styleId="Footer">
    <w:name w:val="footer"/>
    <w:basedOn w:val="Normal"/>
    <w:link w:val="FooterChar"/>
    <w:uiPriority w:val="99"/>
    <w:unhideWhenUsed/>
    <w:rsid w:val="00D417BB"/>
    <w:pPr>
      <w:tabs>
        <w:tab w:val="center" w:pos="4680"/>
        <w:tab w:val="right" w:pos="9360"/>
      </w:tabs>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D417BB"/>
  </w:style>
  <w:style w:type="paragraph" w:customStyle="1" w:styleId="BoardHead">
    <w:name w:val="Board Head"/>
    <w:basedOn w:val="Normal"/>
    <w:rsid w:val="00D417BB"/>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rFonts w:ascii="Futura Bk BT" w:hAnsi="Futura Bk BT"/>
      <w:b/>
      <w:sz w:val="24"/>
      <w:u w:val="single"/>
      <w:lang w:val="en-US"/>
    </w:rPr>
  </w:style>
  <w:style w:type="character" w:styleId="Hyperlink">
    <w:name w:val="Hyperlink"/>
    <w:basedOn w:val="DefaultParagraphFont"/>
    <w:uiPriority w:val="99"/>
    <w:unhideWhenUsed/>
    <w:rsid w:val="00F316A8"/>
    <w:rPr>
      <w:color w:val="0563C1" w:themeColor="hyperlink"/>
      <w:u w:val="single"/>
    </w:rPr>
  </w:style>
  <w:style w:type="character" w:styleId="UnresolvedMention">
    <w:name w:val="Unresolved Mention"/>
    <w:basedOn w:val="DefaultParagraphFont"/>
    <w:uiPriority w:val="99"/>
    <w:semiHidden/>
    <w:unhideWhenUsed/>
    <w:rsid w:val="00500E7F"/>
    <w:rPr>
      <w:color w:val="605E5C"/>
      <w:shd w:val="clear" w:color="auto" w:fill="E1DFDD"/>
    </w:rPr>
  </w:style>
  <w:style w:type="paragraph" w:styleId="ListParagraph">
    <w:name w:val="List Paragraph"/>
    <w:basedOn w:val="Normal"/>
    <w:uiPriority w:val="34"/>
    <w:qFormat/>
    <w:rsid w:val="00E31032"/>
    <w:pPr>
      <w:ind w:left="720"/>
      <w:contextualSpacing/>
    </w:pPr>
    <w:rPr>
      <w:rFonts w:asciiTheme="minorHAnsi" w:eastAsiaTheme="minorHAnsi" w:hAnsiTheme="minorHAnsi" w:cstheme="minorBidi"/>
      <w:sz w:val="24"/>
      <w:szCs w:val="24"/>
      <w:lang w:val="en-GB"/>
    </w:rPr>
  </w:style>
  <w:style w:type="paragraph" w:styleId="Date">
    <w:name w:val="Date"/>
    <w:basedOn w:val="Normal"/>
    <w:next w:val="Normal"/>
    <w:link w:val="DateChar"/>
    <w:uiPriority w:val="99"/>
    <w:semiHidden/>
    <w:unhideWhenUsed/>
    <w:rsid w:val="00C412AF"/>
  </w:style>
  <w:style w:type="character" w:customStyle="1" w:styleId="DateChar">
    <w:name w:val="Date Char"/>
    <w:basedOn w:val="DefaultParagraphFont"/>
    <w:link w:val="Date"/>
    <w:uiPriority w:val="99"/>
    <w:semiHidden/>
    <w:rsid w:val="00C412AF"/>
    <w:rPr>
      <w:rFonts w:ascii="Arial" w:eastAsia="Times New Roman" w:hAnsi="Arial" w:cs="Times New Roman"/>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lae.org/files/dmfile/program-24_231219_004938.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gegan@ilae.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egan@ila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 xmlns="e0acd6a5-f128-42fe-b5ba-84652199b46e" xsi:nil="true"/>
    <MigrationWizIdPermissions xmlns="e0acd6a5-f128-42fe-b5ba-84652199b46e" xsi:nil="true"/>
    <MigrationWizIdVersion xmlns="e0acd6a5-f128-42fe-b5ba-84652199b46e" xsi:nil="true"/>
    <SharedWithUsers xmlns="2f1a38d8-8f72-4f69-ba76-ce082b84b79b">
      <UserInfo>
        <DisplayName/>
        <AccountId xsi:nil="true"/>
        <AccountType/>
      </UserInfo>
    </SharedWithUsers>
    <MediaLengthInSeconds xmlns="e0acd6a5-f128-42fe-b5ba-84652199b46e" xsi:nil="true"/>
    <TaxCatchAll xmlns="2f1a38d8-8f72-4f69-ba76-ce082b84b79b" xsi:nil="true"/>
    <lcf76f155ced4ddcb4097134ff3c332f xmlns="e0acd6a5-f128-42fe-b5ba-84652199b46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E3143C5AC2504EA9944E6E84A46330" ma:contentTypeVersion="21" ma:contentTypeDescription="Create a new document." ma:contentTypeScope="" ma:versionID="9b1581655f7162fb196449bffb673a1d">
  <xsd:schema xmlns:xsd="http://www.w3.org/2001/XMLSchema" xmlns:xs="http://www.w3.org/2001/XMLSchema" xmlns:p="http://schemas.microsoft.com/office/2006/metadata/properties" xmlns:ns2="e0acd6a5-f128-42fe-b5ba-84652199b46e" xmlns:ns3="2f1a38d8-8f72-4f69-ba76-ce082b84b79b" targetNamespace="http://schemas.microsoft.com/office/2006/metadata/properties" ma:root="true" ma:fieldsID="c6fed23814127a64ade9f525d0ff9c09" ns2:_="" ns3:_="">
    <xsd:import namespace="e0acd6a5-f128-42fe-b5ba-84652199b46e"/>
    <xsd:import namespace="2f1a38d8-8f72-4f69-ba76-ce082b84b79b"/>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cd6a5-f128-42fe-b5ba-84652199b4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7e16a9a-ec3c-4d62-a08a-0c0404fcf0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1a38d8-8f72-4f69-ba76-ce082b84b79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2617758-c8fe-465c-968b-4dc221f6c784}" ma:internalName="TaxCatchAll" ma:showField="CatchAllData" ma:web="2f1a38d8-8f72-4f69-ba76-ce082b84b7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B3D481-E3CC-4E5A-82C3-70F68FE2FB00}">
  <ds:schemaRefs>
    <ds:schemaRef ds:uri="http://schemas.microsoft.com/sharepoint/v3/contenttype/forms"/>
  </ds:schemaRefs>
</ds:datastoreItem>
</file>

<file path=customXml/itemProps2.xml><?xml version="1.0" encoding="utf-8"?>
<ds:datastoreItem xmlns:ds="http://schemas.openxmlformats.org/officeDocument/2006/customXml" ds:itemID="{32FD5068-F775-4979-9150-96588EAC2373}">
  <ds:schemaRefs>
    <ds:schemaRef ds:uri="http://schemas.microsoft.com/office/2006/metadata/properties"/>
    <ds:schemaRef ds:uri="http://schemas.microsoft.com/office/infopath/2007/PartnerControls"/>
    <ds:schemaRef ds:uri="e0acd6a5-f128-42fe-b5ba-84652199b46e"/>
    <ds:schemaRef ds:uri="2f1a38d8-8f72-4f69-ba76-ce082b84b79b"/>
  </ds:schemaRefs>
</ds:datastoreItem>
</file>

<file path=customXml/itemProps3.xml><?xml version="1.0" encoding="utf-8"?>
<ds:datastoreItem xmlns:ds="http://schemas.openxmlformats.org/officeDocument/2006/customXml" ds:itemID="{2C0F3A7A-6A41-4AD4-94FB-A2B7E3410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cd6a5-f128-42fe-b5ba-84652199b46e"/>
    <ds:schemaRef ds:uri="2f1a38d8-8f72-4f69-ba76-ce082b84b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Flower</dc:creator>
  <cp:keywords/>
  <dc:description/>
  <cp:lastModifiedBy>Gus Egan</cp:lastModifiedBy>
  <cp:revision>23</cp:revision>
  <dcterms:created xsi:type="dcterms:W3CDTF">2024-02-15T12:35:00Z</dcterms:created>
  <dcterms:modified xsi:type="dcterms:W3CDTF">2024-04-19T18:47:00Z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0x0101008BE3143C5AC2504EA9944E6E84A46330</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